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093FA1" w14:textId="77777777" w:rsidR="0046364A" w:rsidRDefault="0046364A" w:rsidP="001002FD">
      <w:pPr>
        <w:jc w:val="right"/>
        <w:rPr>
          <w:sz w:val="28"/>
          <w:szCs w:val="32"/>
        </w:rPr>
      </w:pPr>
      <w:bookmarkStart w:id="0" w:name="_Hlk3485192"/>
    </w:p>
    <w:bookmarkEnd w:id="0"/>
    <w:p w14:paraId="27C6C0BF" w14:textId="034B06F7" w:rsidR="00B47E9F" w:rsidRPr="00B47E9F" w:rsidRDefault="00B47E9F" w:rsidP="00B47E9F">
      <w:pPr>
        <w:jc w:val="right"/>
        <w:rPr>
          <w:sz w:val="28"/>
          <w:szCs w:val="32"/>
        </w:rPr>
      </w:pPr>
      <w:r w:rsidRPr="00B47E9F">
        <w:rPr>
          <w:sz w:val="28"/>
          <w:szCs w:val="32"/>
        </w:rPr>
        <w:t>Приложение</w:t>
      </w:r>
      <w:bookmarkStart w:id="1" w:name="_GoBack"/>
      <w:bookmarkEnd w:id="1"/>
    </w:p>
    <w:p w14:paraId="0EDD3781" w14:textId="77777777" w:rsidR="00B47E9F" w:rsidRPr="00B47E9F" w:rsidRDefault="00B47E9F" w:rsidP="00B47E9F">
      <w:pPr>
        <w:jc w:val="right"/>
        <w:rPr>
          <w:sz w:val="28"/>
          <w:szCs w:val="32"/>
        </w:rPr>
      </w:pPr>
      <w:r w:rsidRPr="00B47E9F">
        <w:rPr>
          <w:sz w:val="28"/>
          <w:szCs w:val="32"/>
        </w:rPr>
        <w:t>к решению Ужурского</w:t>
      </w:r>
    </w:p>
    <w:p w14:paraId="57A71AB7" w14:textId="77777777" w:rsidR="00B47E9F" w:rsidRPr="00B47E9F" w:rsidRDefault="00B47E9F" w:rsidP="00B47E9F">
      <w:pPr>
        <w:jc w:val="right"/>
        <w:rPr>
          <w:sz w:val="28"/>
          <w:szCs w:val="32"/>
        </w:rPr>
      </w:pPr>
      <w:r w:rsidRPr="00B47E9F">
        <w:rPr>
          <w:sz w:val="28"/>
          <w:szCs w:val="32"/>
        </w:rPr>
        <w:t>районного Совета депутатов</w:t>
      </w:r>
    </w:p>
    <w:p w14:paraId="40B8C9EE" w14:textId="5D84D27C" w:rsidR="00B47E9F" w:rsidRPr="00B47E9F" w:rsidRDefault="00B47E9F" w:rsidP="00B47E9F">
      <w:pPr>
        <w:jc w:val="right"/>
        <w:rPr>
          <w:sz w:val="28"/>
          <w:szCs w:val="32"/>
        </w:rPr>
      </w:pPr>
      <w:r w:rsidRPr="00B47E9F">
        <w:rPr>
          <w:sz w:val="28"/>
          <w:szCs w:val="32"/>
        </w:rPr>
        <w:t>от 19.08.2025 № 55-38</w:t>
      </w:r>
      <w:r>
        <w:rPr>
          <w:sz w:val="28"/>
          <w:szCs w:val="32"/>
        </w:rPr>
        <w:t>9</w:t>
      </w:r>
      <w:r w:rsidRPr="00B47E9F">
        <w:rPr>
          <w:sz w:val="28"/>
          <w:szCs w:val="32"/>
        </w:rPr>
        <w:t>р</w:t>
      </w:r>
    </w:p>
    <w:p w14:paraId="704BE30E" w14:textId="77777777" w:rsidR="00862895" w:rsidRPr="000844CF" w:rsidRDefault="00862895" w:rsidP="001002FD">
      <w:pPr>
        <w:jc w:val="right"/>
        <w:rPr>
          <w:rFonts w:ascii="Calibri" w:eastAsia="Calibri" w:hAnsi="Calibri"/>
          <w:szCs w:val="22"/>
          <w:lang w:eastAsia="en-US"/>
        </w:rPr>
      </w:pPr>
    </w:p>
    <w:p w14:paraId="2A52801B" w14:textId="77777777" w:rsidR="00862895" w:rsidRPr="000844CF" w:rsidRDefault="00862895" w:rsidP="00862895">
      <w:pPr>
        <w:spacing w:line="276" w:lineRule="auto"/>
        <w:jc w:val="center"/>
        <w:rPr>
          <w:rFonts w:eastAsia="Calibri"/>
          <w:b/>
          <w:sz w:val="48"/>
          <w:szCs w:val="48"/>
          <w:lang w:eastAsia="en-US"/>
        </w:rPr>
      </w:pPr>
    </w:p>
    <w:p w14:paraId="3A095491" w14:textId="77777777" w:rsidR="00862895" w:rsidRPr="000844CF" w:rsidRDefault="00862895" w:rsidP="00862895">
      <w:pPr>
        <w:spacing w:line="276" w:lineRule="auto"/>
        <w:jc w:val="center"/>
        <w:rPr>
          <w:rFonts w:eastAsia="Calibri"/>
          <w:b/>
          <w:sz w:val="48"/>
          <w:szCs w:val="48"/>
          <w:lang w:eastAsia="en-US"/>
        </w:rPr>
      </w:pPr>
    </w:p>
    <w:p w14:paraId="12FE0077" w14:textId="77777777" w:rsidR="00A74E11" w:rsidRPr="000844CF" w:rsidRDefault="00A74E11" w:rsidP="00862895">
      <w:pPr>
        <w:spacing w:line="276" w:lineRule="auto"/>
        <w:jc w:val="center"/>
        <w:rPr>
          <w:rFonts w:eastAsia="Calibri"/>
          <w:b/>
          <w:sz w:val="48"/>
          <w:szCs w:val="48"/>
          <w:lang w:eastAsia="en-US"/>
        </w:rPr>
      </w:pPr>
    </w:p>
    <w:p w14:paraId="4D86B671" w14:textId="77777777" w:rsidR="00FC0663" w:rsidRDefault="00FC0663" w:rsidP="005F3E3F">
      <w:pPr>
        <w:jc w:val="center"/>
        <w:rPr>
          <w:b/>
          <w:sz w:val="48"/>
          <w:szCs w:val="48"/>
        </w:rPr>
      </w:pPr>
      <w:bookmarkStart w:id="2" w:name="_Hlk6132509"/>
      <w:r>
        <w:rPr>
          <w:b/>
          <w:sz w:val="48"/>
          <w:szCs w:val="48"/>
        </w:rPr>
        <w:t>Генеральный план</w:t>
      </w:r>
      <w:bookmarkStart w:id="3" w:name="_Hlk50138793"/>
      <w:r w:rsidR="002329FB" w:rsidRPr="000844CF">
        <w:rPr>
          <w:b/>
          <w:sz w:val="48"/>
          <w:szCs w:val="48"/>
        </w:rPr>
        <w:t xml:space="preserve"> </w:t>
      </w:r>
      <w:r w:rsidR="002329FB" w:rsidRPr="000844CF">
        <w:rPr>
          <w:b/>
          <w:sz w:val="48"/>
          <w:szCs w:val="48"/>
        </w:rPr>
        <w:br/>
      </w:r>
      <w:bookmarkEnd w:id="2"/>
      <w:bookmarkEnd w:id="3"/>
      <w:r w:rsidR="002329FB" w:rsidRPr="000844CF">
        <w:rPr>
          <w:b/>
          <w:sz w:val="48"/>
          <w:szCs w:val="48"/>
        </w:rPr>
        <w:t xml:space="preserve">муниципального образования </w:t>
      </w:r>
      <w:r w:rsidR="002329FB" w:rsidRPr="000844CF">
        <w:rPr>
          <w:b/>
          <w:sz w:val="48"/>
          <w:szCs w:val="48"/>
        </w:rPr>
        <w:br/>
        <w:t>Озероучумский сельсовет</w:t>
      </w:r>
    </w:p>
    <w:p w14:paraId="071643E2" w14:textId="77777777" w:rsidR="00FC0663" w:rsidRDefault="002329FB" w:rsidP="005F3E3F">
      <w:pPr>
        <w:jc w:val="center"/>
        <w:rPr>
          <w:b/>
          <w:sz w:val="48"/>
          <w:szCs w:val="48"/>
        </w:rPr>
      </w:pPr>
      <w:r w:rsidRPr="000844CF">
        <w:rPr>
          <w:b/>
          <w:sz w:val="48"/>
          <w:szCs w:val="48"/>
        </w:rPr>
        <w:t>Ужурского района</w:t>
      </w:r>
    </w:p>
    <w:p w14:paraId="35649B24" w14:textId="7C36F2C4" w:rsidR="005F3E3F" w:rsidRPr="000844CF" w:rsidRDefault="002329FB" w:rsidP="005F3E3F">
      <w:pPr>
        <w:jc w:val="center"/>
        <w:rPr>
          <w:b/>
          <w:sz w:val="48"/>
          <w:szCs w:val="48"/>
        </w:rPr>
      </w:pPr>
      <w:r w:rsidRPr="000844CF">
        <w:rPr>
          <w:b/>
          <w:sz w:val="48"/>
          <w:szCs w:val="48"/>
        </w:rPr>
        <w:t>Красноярского края</w:t>
      </w:r>
    </w:p>
    <w:p w14:paraId="6FA0799C" w14:textId="77777777" w:rsidR="005F3E3F" w:rsidRPr="000844CF" w:rsidRDefault="005F3E3F" w:rsidP="005F3E3F">
      <w:pPr>
        <w:jc w:val="center"/>
        <w:rPr>
          <w:b/>
          <w:sz w:val="48"/>
          <w:szCs w:val="48"/>
        </w:rPr>
      </w:pPr>
      <w:r w:rsidRPr="000844CF">
        <w:rPr>
          <w:b/>
          <w:sz w:val="48"/>
          <w:szCs w:val="48"/>
        </w:rPr>
        <w:t xml:space="preserve"> </w:t>
      </w:r>
    </w:p>
    <w:p w14:paraId="7A664516" w14:textId="77777777" w:rsidR="00DF1E61" w:rsidRPr="000844CF" w:rsidRDefault="00DF1E61" w:rsidP="00200AC3">
      <w:pPr>
        <w:spacing w:line="276" w:lineRule="auto"/>
        <w:jc w:val="center"/>
        <w:rPr>
          <w:rFonts w:eastAsia="Calibri"/>
          <w:b/>
          <w:sz w:val="36"/>
          <w:szCs w:val="36"/>
          <w:lang w:eastAsia="en-US"/>
        </w:rPr>
      </w:pPr>
    </w:p>
    <w:p w14:paraId="40756117" w14:textId="77777777" w:rsidR="007F7DE6" w:rsidRPr="000844CF" w:rsidRDefault="00091B80" w:rsidP="00200AC3">
      <w:pPr>
        <w:spacing w:line="276" w:lineRule="auto"/>
        <w:jc w:val="center"/>
        <w:rPr>
          <w:rFonts w:eastAsia="Calibri"/>
          <w:b/>
          <w:sz w:val="36"/>
          <w:szCs w:val="36"/>
          <w:lang w:eastAsia="en-US"/>
        </w:rPr>
      </w:pPr>
      <w:r w:rsidRPr="000844CF">
        <w:rPr>
          <w:rFonts w:eastAsia="Calibri"/>
          <w:b/>
          <w:sz w:val="44"/>
          <w:szCs w:val="44"/>
          <w:lang w:eastAsia="en-US"/>
        </w:rPr>
        <w:t xml:space="preserve">Положение о территориальном </w:t>
      </w:r>
      <w:r w:rsidRPr="000844CF">
        <w:rPr>
          <w:rFonts w:eastAsia="Calibri"/>
          <w:b/>
          <w:sz w:val="44"/>
          <w:szCs w:val="44"/>
          <w:lang w:eastAsia="en-US"/>
        </w:rPr>
        <w:br/>
        <w:t>планировании</w:t>
      </w:r>
    </w:p>
    <w:p w14:paraId="721A922F" w14:textId="77777777" w:rsidR="00091B80" w:rsidRPr="000844CF" w:rsidRDefault="00091B80" w:rsidP="00200AC3">
      <w:pPr>
        <w:spacing w:line="276" w:lineRule="auto"/>
        <w:jc w:val="center"/>
        <w:rPr>
          <w:rFonts w:eastAsia="Calibri"/>
          <w:b/>
          <w:sz w:val="44"/>
          <w:szCs w:val="44"/>
          <w:lang w:eastAsia="en-US"/>
        </w:rPr>
      </w:pPr>
    </w:p>
    <w:p w14:paraId="00670552" w14:textId="77777777" w:rsidR="007F7DE6" w:rsidRPr="000844CF" w:rsidRDefault="007F7DE6" w:rsidP="00200AC3">
      <w:pPr>
        <w:spacing w:line="276" w:lineRule="auto"/>
        <w:jc w:val="center"/>
        <w:rPr>
          <w:rFonts w:eastAsia="Calibri"/>
          <w:b/>
          <w:sz w:val="44"/>
          <w:szCs w:val="44"/>
          <w:lang w:eastAsia="en-US"/>
        </w:rPr>
      </w:pPr>
      <w:r w:rsidRPr="000844CF">
        <w:rPr>
          <w:rFonts w:eastAsia="Calibri"/>
          <w:b/>
          <w:sz w:val="44"/>
          <w:szCs w:val="44"/>
          <w:lang w:eastAsia="en-US"/>
        </w:rPr>
        <w:t>Том I</w:t>
      </w:r>
    </w:p>
    <w:p w14:paraId="0B43D22A" w14:textId="77777777" w:rsidR="007F7DE6" w:rsidRPr="000844CF" w:rsidRDefault="007F7DE6" w:rsidP="00200AC3">
      <w:pPr>
        <w:spacing w:line="276" w:lineRule="auto"/>
        <w:jc w:val="center"/>
        <w:rPr>
          <w:rFonts w:eastAsia="Calibri"/>
          <w:b/>
          <w:sz w:val="32"/>
          <w:szCs w:val="32"/>
          <w:lang w:eastAsia="en-US"/>
        </w:rPr>
      </w:pPr>
    </w:p>
    <w:p w14:paraId="4111A64A" w14:textId="77777777" w:rsidR="00A74E11" w:rsidRPr="000844CF" w:rsidRDefault="00A74E11" w:rsidP="00A74E11">
      <w:pPr>
        <w:spacing w:line="276" w:lineRule="auto"/>
        <w:jc w:val="center"/>
        <w:rPr>
          <w:b/>
          <w:sz w:val="28"/>
        </w:rPr>
      </w:pPr>
    </w:p>
    <w:p w14:paraId="5D2542C4" w14:textId="77777777" w:rsidR="00A74E11" w:rsidRPr="000844CF" w:rsidRDefault="00A74E11" w:rsidP="00A74E11">
      <w:pPr>
        <w:spacing w:line="276" w:lineRule="auto"/>
        <w:jc w:val="center"/>
        <w:rPr>
          <w:b/>
          <w:sz w:val="28"/>
        </w:rPr>
      </w:pPr>
    </w:p>
    <w:p w14:paraId="797F49E4" w14:textId="77777777" w:rsidR="000D30B7" w:rsidRPr="000844CF" w:rsidRDefault="000D30B7" w:rsidP="00A74E11">
      <w:pPr>
        <w:spacing w:line="276" w:lineRule="auto"/>
        <w:jc w:val="center"/>
        <w:rPr>
          <w:b/>
          <w:sz w:val="28"/>
        </w:rPr>
      </w:pPr>
    </w:p>
    <w:p w14:paraId="2342B73A" w14:textId="7A746439" w:rsidR="005F3E3F" w:rsidRPr="000844CF" w:rsidRDefault="005F3E3F" w:rsidP="00A74E11">
      <w:pPr>
        <w:spacing w:line="276" w:lineRule="auto"/>
        <w:jc w:val="center"/>
        <w:rPr>
          <w:b/>
          <w:sz w:val="28"/>
        </w:rPr>
      </w:pPr>
    </w:p>
    <w:p w14:paraId="47A2D87D" w14:textId="4D581830" w:rsidR="0046364A" w:rsidRPr="000844CF" w:rsidRDefault="0046364A" w:rsidP="00A74E11">
      <w:pPr>
        <w:spacing w:line="276" w:lineRule="auto"/>
        <w:jc w:val="center"/>
        <w:rPr>
          <w:b/>
          <w:sz w:val="28"/>
        </w:rPr>
      </w:pPr>
    </w:p>
    <w:p w14:paraId="47A4CF0A" w14:textId="18A7982A" w:rsidR="0046364A" w:rsidRPr="000844CF" w:rsidRDefault="0046364A" w:rsidP="00A74E11">
      <w:pPr>
        <w:spacing w:line="276" w:lineRule="auto"/>
        <w:jc w:val="center"/>
        <w:rPr>
          <w:b/>
          <w:sz w:val="28"/>
        </w:rPr>
      </w:pPr>
    </w:p>
    <w:p w14:paraId="70853B74" w14:textId="4246B3D2" w:rsidR="0046364A" w:rsidRPr="000844CF" w:rsidRDefault="0046364A" w:rsidP="00A74E11">
      <w:pPr>
        <w:spacing w:line="276" w:lineRule="auto"/>
        <w:jc w:val="center"/>
        <w:rPr>
          <w:b/>
          <w:sz w:val="28"/>
        </w:rPr>
      </w:pPr>
    </w:p>
    <w:p w14:paraId="2D6D61AC" w14:textId="5848C9EA" w:rsidR="0046364A" w:rsidRPr="000844CF" w:rsidRDefault="0046364A" w:rsidP="00A74E11">
      <w:pPr>
        <w:spacing w:line="276" w:lineRule="auto"/>
        <w:jc w:val="center"/>
        <w:rPr>
          <w:b/>
          <w:sz w:val="28"/>
        </w:rPr>
      </w:pPr>
    </w:p>
    <w:p w14:paraId="5240AB7F" w14:textId="77777777" w:rsidR="00955FF1" w:rsidRPr="000844CF" w:rsidRDefault="00955FF1" w:rsidP="00A74E11">
      <w:pPr>
        <w:spacing w:line="276" w:lineRule="auto"/>
        <w:jc w:val="center"/>
        <w:rPr>
          <w:b/>
          <w:sz w:val="28"/>
        </w:rPr>
      </w:pPr>
    </w:p>
    <w:p w14:paraId="4AFCD97F" w14:textId="77777777" w:rsidR="002329FB" w:rsidRPr="000844CF" w:rsidRDefault="002329FB" w:rsidP="002329FB">
      <w:pPr>
        <w:jc w:val="center"/>
        <w:rPr>
          <w:i/>
          <w:sz w:val="52"/>
        </w:rPr>
        <w:sectPr w:rsidR="002329FB" w:rsidRPr="000844CF" w:rsidSect="002329F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pPr>
      <w:r w:rsidRPr="000844CF">
        <w:rPr>
          <w:sz w:val="28"/>
          <w:szCs w:val="28"/>
        </w:rPr>
        <w:t>п. Озеро Учум, 2024 г.</w:t>
      </w:r>
    </w:p>
    <w:p w14:paraId="033650DC" w14:textId="77777777" w:rsidR="00515050" w:rsidRPr="000844CF" w:rsidRDefault="00F4291D" w:rsidP="00200AC3">
      <w:pPr>
        <w:pStyle w:val="afffffffa"/>
        <w:jc w:val="center"/>
        <w:rPr>
          <w:rFonts w:ascii="Times New Roman" w:hAnsi="Times New Roman"/>
          <w:b w:val="0"/>
          <w:color w:val="auto"/>
        </w:rPr>
      </w:pPr>
      <w:r w:rsidRPr="000844CF">
        <w:rPr>
          <w:rFonts w:ascii="Times New Roman" w:hAnsi="Times New Roman"/>
          <w:b w:val="0"/>
          <w:color w:val="auto"/>
        </w:rPr>
        <w:lastRenderedPageBreak/>
        <w:t>СОДЕРЖАНИЕ</w:t>
      </w:r>
    </w:p>
    <w:p w14:paraId="55C8BACC" w14:textId="77777777" w:rsidR="00A53F5F" w:rsidRPr="000844CF" w:rsidRDefault="00A53F5F" w:rsidP="00200AC3">
      <w:pPr>
        <w:jc w:val="center"/>
        <w:rPr>
          <w:b/>
          <w:sz w:val="28"/>
        </w:rPr>
      </w:pPr>
    </w:p>
    <w:p w14:paraId="47058527" w14:textId="0E6C620F" w:rsidR="000844CF" w:rsidRPr="000844CF" w:rsidRDefault="003052A3" w:rsidP="0035527F">
      <w:pPr>
        <w:pStyle w:val="19"/>
        <w:rPr>
          <w:rFonts w:asciiTheme="minorHAnsi" w:eastAsiaTheme="minorEastAsia" w:hAnsiTheme="minorHAnsi" w:cstheme="minorBidi"/>
          <w:kern w:val="2"/>
          <w:sz w:val="22"/>
          <w:szCs w:val="22"/>
          <w14:ligatures w14:val="standardContextual"/>
        </w:rPr>
      </w:pPr>
      <w:r w:rsidRPr="000844CF">
        <w:rPr>
          <w:szCs w:val="28"/>
        </w:rPr>
        <w:fldChar w:fldCharType="begin"/>
      </w:r>
      <w:r w:rsidR="00513E00" w:rsidRPr="000844CF">
        <w:rPr>
          <w:szCs w:val="28"/>
        </w:rPr>
        <w:instrText xml:space="preserve"> TOC \h \z \t "Заголовок 1;1;S_Заголовок 2;2;S_Заголовок 3;3" </w:instrText>
      </w:r>
      <w:r w:rsidRPr="000844CF">
        <w:rPr>
          <w:szCs w:val="28"/>
        </w:rPr>
        <w:fldChar w:fldCharType="separate"/>
      </w:r>
      <w:hyperlink w:anchor="_Toc179884346" w:history="1">
        <w:r w:rsidR="000844CF" w:rsidRPr="000844CF">
          <w:rPr>
            <w:rStyle w:val="a7"/>
          </w:rPr>
          <w:t>1.</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Общие положения</w:t>
        </w:r>
        <w:r w:rsidR="000844CF" w:rsidRPr="000844CF">
          <w:rPr>
            <w:webHidden/>
          </w:rPr>
          <w:tab/>
        </w:r>
        <w:r w:rsidR="000844CF" w:rsidRPr="000844CF">
          <w:rPr>
            <w:webHidden/>
          </w:rPr>
          <w:fldChar w:fldCharType="begin"/>
        </w:r>
        <w:r w:rsidR="000844CF" w:rsidRPr="000844CF">
          <w:rPr>
            <w:webHidden/>
          </w:rPr>
          <w:instrText xml:space="preserve"> PAGEREF _Toc179884346 \h </w:instrText>
        </w:r>
        <w:r w:rsidR="000844CF" w:rsidRPr="000844CF">
          <w:rPr>
            <w:webHidden/>
          </w:rPr>
        </w:r>
        <w:r w:rsidR="000844CF" w:rsidRPr="000844CF">
          <w:rPr>
            <w:webHidden/>
          </w:rPr>
          <w:fldChar w:fldCharType="separate"/>
        </w:r>
        <w:r w:rsidR="00B47E9F">
          <w:rPr>
            <w:webHidden/>
          </w:rPr>
          <w:t>3</w:t>
        </w:r>
        <w:r w:rsidR="000844CF" w:rsidRPr="000844CF">
          <w:rPr>
            <w:webHidden/>
          </w:rPr>
          <w:fldChar w:fldCharType="end"/>
        </w:r>
      </w:hyperlink>
    </w:p>
    <w:p w14:paraId="39D20747" w14:textId="35FA3C2A" w:rsidR="000844CF" w:rsidRPr="000844CF" w:rsidRDefault="003E42E5" w:rsidP="0035527F">
      <w:pPr>
        <w:pStyle w:val="19"/>
        <w:rPr>
          <w:rFonts w:asciiTheme="minorHAnsi" w:eastAsiaTheme="minorEastAsia" w:hAnsiTheme="minorHAnsi" w:cstheme="minorBidi"/>
          <w:kern w:val="2"/>
          <w:sz w:val="22"/>
          <w:szCs w:val="22"/>
          <w14:ligatures w14:val="standardContextual"/>
        </w:rPr>
      </w:pPr>
      <w:hyperlink w:anchor="_Toc179884347" w:history="1">
        <w:r w:rsidR="000844CF" w:rsidRPr="000844CF">
          <w:rPr>
            <w:rStyle w:val="a7"/>
          </w:rPr>
          <w:t>2.</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Сведения о видах, назначении и наименованиях планируемых для размещения объектов местного значения МО «Озероучумский сельсовет»,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0844CF" w:rsidRPr="000844CF">
          <w:rPr>
            <w:webHidden/>
          </w:rPr>
          <w:tab/>
        </w:r>
        <w:r w:rsidR="000844CF" w:rsidRPr="000844CF">
          <w:rPr>
            <w:webHidden/>
          </w:rPr>
          <w:fldChar w:fldCharType="begin"/>
        </w:r>
        <w:r w:rsidR="000844CF" w:rsidRPr="000844CF">
          <w:rPr>
            <w:webHidden/>
          </w:rPr>
          <w:instrText xml:space="preserve"> PAGEREF _Toc179884347 \h </w:instrText>
        </w:r>
        <w:r w:rsidR="000844CF" w:rsidRPr="000844CF">
          <w:rPr>
            <w:webHidden/>
          </w:rPr>
        </w:r>
        <w:r w:rsidR="000844CF" w:rsidRPr="000844CF">
          <w:rPr>
            <w:webHidden/>
          </w:rPr>
          <w:fldChar w:fldCharType="separate"/>
        </w:r>
        <w:r w:rsidR="00B47E9F">
          <w:rPr>
            <w:webHidden/>
          </w:rPr>
          <w:t>15</w:t>
        </w:r>
        <w:r w:rsidR="000844CF" w:rsidRPr="000844CF">
          <w:rPr>
            <w:webHidden/>
          </w:rPr>
          <w:fldChar w:fldCharType="end"/>
        </w:r>
      </w:hyperlink>
    </w:p>
    <w:p w14:paraId="496E0E07" w14:textId="2C3C9E46" w:rsidR="000844CF" w:rsidRPr="000844CF" w:rsidRDefault="003E42E5" w:rsidP="0035527F">
      <w:pPr>
        <w:pStyle w:val="28"/>
        <w:rPr>
          <w:rFonts w:asciiTheme="minorHAnsi" w:eastAsiaTheme="minorEastAsia" w:hAnsiTheme="minorHAnsi" w:cstheme="minorBidi"/>
          <w:kern w:val="2"/>
          <w:sz w:val="22"/>
          <w:szCs w:val="22"/>
          <w14:ligatures w14:val="standardContextual"/>
        </w:rPr>
      </w:pPr>
      <w:hyperlink w:anchor="_Toc179884348" w:history="1">
        <w:r w:rsidR="000844CF" w:rsidRPr="000844CF">
          <w:rPr>
            <w:rStyle w:val="a7"/>
          </w:rPr>
          <w:t>2.1.</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Объекты в области культуры и досуга</w:t>
        </w:r>
        <w:r w:rsidR="000844CF" w:rsidRPr="000844CF">
          <w:rPr>
            <w:webHidden/>
          </w:rPr>
          <w:tab/>
        </w:r>
        <w:r w:rsidR="000844CF" w:rsidRPr="000844CF">
          <w:rPr>
            <w:webHidden/>
          </w:rPr>
          <w:fldChar w:fldCharType="begin"/>
        </w:r>
        <w:r w:rsidR="000844CF" w:rsidRPr="000844CF">
          <w:rPr>
            <w:webHidden/>
          </w:rPr>
          <w:instrText xml:space="preserve"> PAGEREF _Toc179884348 \h </w:instrText>
        </w:r>
        <w:r w:rsidR="000844CF" w:rsidRPr="000844CF">
          <w:rPr>
            <w:webHidden/>
          </w:rPr>
        </w:r>
        <w:r w:rsidR="000844CF" w:rsidRPr="000844CF">
          <w:rPr>
            <w:webHidden/>
          </w:rPr>
          <w:fldChar w:fldCharType="separate"/>
        </w:r>
        <w:r w:rsidR="00B47E9F">
          <w:rPr>
            <w:webHidden/>
          </w:rPr>
          <w:t>15</w:t>
        </w:r>
        <w:r w:rsidR="000844CF" w:rsidRPr="000844CF">
          <w:rPr>
            <w:webHidden/>
          </w:rPr>
          <w:fldChar w:fldCharType="end"/>
        </w:r>
      </w:hyperlink>
    </w:p>
    <w:p w14:paraId="1E1CF737" w14:textId="44613847" w:rsidR="000844CF" w:rsidRPr="000844CF" w:rsidRDefault="003E42E5" w:rsidP="0035527F">
      <w:pPr>
        <w:pStyle w:val="28"/>
        <w:rPr>
          <w:rFonts w:asciiTheme="minorHAnsi" w:eastAsiaTheme="minorEastAsia" w:hAnsiTheme="minorHAnsi" w:cstheme="minorBidi"/>
          <w:kern w:val="2"/>
          <w:sz w:val="22"/>
          <w:szCs w:val="22"/>
          <w14:ligatures w14:val="standardContextual"/>
        </w:rPr>
      </w:pPr>
      <w:hyperlink w:anchor="_Toc179884349" w:history="1">
        <w:r w:rsidR="000844CF" w:rsidRPr="000844CF">
          <w:rPr>
            <w:rStyle w:val="a7"/>
          </w:rPr>
          <w:t>2.2.</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bCs/>
          </w:rPr>
          <w:t>Объекты в области транспортной инфраструктуры</w:t>
        </w:r>
        <w:r w:rsidR="000844CF" w:rsidRPr="000844CF">
          <w:rPr>
            <w:webHidden/>
          </w:rPr>
          <w:tab/>
        </w:r>
        <w:r w:rsidR="000844CF" w:rsidRPr="000844CF">
          <w:rPr>
            <w:webHidden/>
          </w:rPr>
          <w:fldChar w:fldCharType="begin"/>
        </w:r>
        <w:r w:rsidR="000844CF" w:rsidRPr="000844CF">
          <w:rPr>
            <w:webHidden/>
          </w:rPr>
          <w:instrText xml:space="preserve"> PAGEREF _Toc179884349 \h </w:instrText>
        </w:r>
        <w:r w:rsidR="000844CF" w:rsidRPr="000844CF">
          <w:rPr>
            <w:webHidden/>
          </w:rPr>
        </w:r>
        <w:r w:rsidR="000844CF" w:rsidRPr="000844CF">
          <w:rPr>
            <w:webHidden/>
          </w:rPr>
          <w:fldChar w:fldCharType="separate"/>
        </w:r>
        <w:r w:rsidR="00B47E9F">
          <w:rPr>
            <w:webHidden/>
          </w:rPr>
          <w:t>15</w:t>
        </w:r>
        <w:r w:rsidR="000844CF" w:rsidRPr="000844CF">
          <w:rPr>
            <w:webHidden/>
          </w:rPr>
          <w:fldChar w:fldCharType="end"/>
        </w:r>
      </w:hyperlink>
    </w:p>
    <w:p w14:paraId="5844B632" w14:textId="2DE87986" w:rsidR="000844CF" w:rsidRPr="000844CF" w:rsidRDefault="003E42E5" w:rsidP="0035527F">
      <w:pPr>
        <w:pStyle w:val="19"/>
        <w:rPr>
          <w:rFonts w:asciiTheme="minorHAnsi" w:eastAsiaTheme="minorEastAsia" w:hAnsiTheme="minorHAnsi" w:cstheme="minorBidi"/>
          <w:kern w:val="2"/>
          <w:sz w:val="22"/>
          <w:szCs w:val="22"/>
          <w14:ligatures w14:val="standardContextual"/>
        </w:rPr>
      </w:pPr>
      <w:hyperlink w:anchor="_Toc179884350" w:history="1">
        <w:r w:rsidR="000844CF" w:rsidRPr="000844CF">
          <w:rPr>
            <w:rStyle w:val="a7"/>
          </w:rPr>
          <w:t>3.</w:t>
        </w:r>
        <w:r w:rsidR="000844CF" w:rsidRPr="000844CF">
          <w:rPr>
            <w:rFonts w:asciiTheme="minorHAnsi" w:eastAsiaTheme="minorEastAsia" w:hAnsiTheme="minorHAnsi" w:cstheme="minorBidi"/>
            <w:kern w:val="2"/>
            <w:sz w:val="22"/>
            <w:szCs w:val="22"/>
            <w14:ligatures w14:val="standardContextual"/>
          </w:rPr>
          <w:tab/>
        </w:r>
        <w:r w:rsidR="000844CF" w:rsidRPr="000844CF">
          <w:rPr>
            <w:rStyle w:val="a7"/>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МО «Озероучумский сельсовет», за исключением линейных объектов</w:t>
        </w:r>
        <w:r w:rsidR="000844CF" w:rsidRPr="000844CF">
          <w:rPr>
            <w:webHidden/>
          </w:rPr>
          <w:tab/>
        </w:r>
        <w:r w:rsidR="000844CF" w:rsidRPr="000844CF">
          <w:rPr>
            <w:webHidden/>
          </w:rPr>
          <w:fldChar w:fldCharType="begin"/>
        </w:r>
        <w:r w:rsidR="000844CF" w:rsidRPr="000844CF">
          <w:rPr>
            <w:webHidden/>
          </w:rPr>
          <w:instrText xml:space="preserve"> PAGEREF _Toc179884350 \h </w:instrText>
        </w:r>
        <w:r w:rsidR="000844CF" w:rsidRPr="000844CF">
          <w:rPr>
            <w:webHidden/>
          </w:rPr>
        </w:r>
        <w:r w:rsidR="000844CF" w:rsidRPr="000844CF">
          <w:rPr>
            <w:webHidden/>
          </w:rPr>
          <w:fldChar w:fldCharType="separate"/>
        </w:r>
        <w:r w:rsidR="00B47E9F">
          <w:rPr>
            <w:webHidden/>
          </w:rPr>
          <w:t>16</w:t>
        </w:r>
        <w:r w:rsidR="000844CF" w:rsidRPr="000844CF">
          <w:rPr>
            <w:webHidden/>
          </w:rPr>
          <w:fldChar w:fldCharType="end"/>
        </w:r>
      </w:hyperlink>
    </w:p>
    <w:p w14:paraId="02780FD0" w14:textId="5F0E855D" w:rsidR="00513E00" w:rsidRPr="000844CF" w:rsidRDefault="003052A3" w:rsidP="00D458F9">
      <w:pPr>
        <w:tabs>
          <w:tab w:val="right" w:pos="10205"/>
        </w:tabs>
        <w:jc w:val="center"/>
        <w:rPr>
          <w:sz w:val="28"/>
        </w:rPr>
      </w:pPr>
      <w:r w:rsidRPr="000844CF">
        <w:rPr>
          <w:sz w:val="28"/>
          <w:szCs w:val="28"/>
        </w:rPr>
        <w:fldChar w:fldCharType="end"/>
      </w:r>
    </w:p>
    <w:p w14:paraId="53034B5E" w14:textId="77777777" w:rsidR="00A53F5F" w:rsidRPr="000844CF" w:rsidRDefault="00A53F5F" w:rsidP="001D317E">
      <w:pPr>
        <w:tabs>
          <w:tab w:val="right" w:leader="dot" w:pos="10206"/>
        </w:tabs>
        <w:rPr>
          <w:b/>
          <w:sz w:val="28"/>
        </w:rPr>
      </w:pPr>
    </w:p>
    <w:p w14:paraId="406F46D1" w14:textId="77777777" w:rsidR="008D7721" w:rsidRPr="000844CF" w:rsidRDefault="008D7721" w:rsidP="00200AC3">
      <w:pPr>
        <w:jc w:val="center"/>
        <w:rPr>
          <w:b/>
          <w:sz w:val="28"/>
        </w:rPr>
      </w:pPr>
    </w:p>
    <w:p w14:paraId="07FC9F77" w14:textId="77777777" w:rsidR="005C0382" w:rsidRPr="000844CF" w:rsidRDefault="005C0382" w:rsidP="00200AC3">
      <w:pPr>
        <w:jc w:val="center"/>
        <w:rPr>
          <w:b/>
          <w:sz w:val="28"/>
          <w:lang w:val="en-US"/>
        </w:rPr>
      </w:pPr>
    </w:p>
    <w:p w14:paraId="017E3C0D" w14:textId="77777777" w:rsidR="008D7721" w:rsidRPr="000844CF" w:rsidRDefault="008D7721" w:rsidP="00200AC3">
      <w:pPr>
        <w:jc w:val="center"/>
        <w:rPr>
          <w:b/>
          <w:sz w:val="28"/>
          <w:szCs w:val="28"/>
        </w:rPr>
      </w:pPr>
    </w:p>
    <w:p w14:paraId="62D26B74" w14:textId="77777777" w:rsidR="007F7DE6" w:rsidRPr="000844CF" w:rsidRDefault="007F7DE6" w:rsidP="00200AC3">
      <w:pPr>
        <w:jc w:val="center"/>
        <w:rPr>
          <w:b/>
          <w:sz w:val="28"/>
          <w:szCs w:val="28"/>
        </w:rPr>
      </w:pPr>
    </w:p>
    <w:p w14:paraId="3D712BD7" w14:textId="77777777" w:rsidR="00A46158" w:rsidRPr="000844CF" w:rsidRDefault="00A46158" w:rsidP="00200AC3">
      <w:pPr>
        <w:jc w:val="center"/>
        <w:rPr>
          <w:b/>
          <w:sz w:val="28"/>
          <w:szCs w:val="28"/>
        </w:rPr>
      </w:pPr>
    </w:p>
    <w:p w14:paraId="39ABAF39" w14:textId="77777777" w:rsidR="00A46158" w:rsidRPr="000844CF" w:rsidRDefault="00A46158" w:rsidP="00200AC3">
      <w:pPr>
        <w:jc w:val="center"/>
        <w:rPr>
          <w:b/>
          <w:sz w:val="28"/>
          <w:szCs w:val="28"/>
        </w:rPr>
      </w:pPr>
    </w:p>
    <w:p w14:paraId="0A6DE890" w14:textId="77777777" w:rsidR="00A46158" w:rsidRPr="000844CF" w:rsidRDefault="00A46158" w:rsidP="00200AC3">
      <w:pPr>
        <w:jc w:val="center"/>
        <w:rPr>
          <w:b/>
          <w:sz w:val="28"/>
          <w:szCs w:val="28"/>
        </w:rPr>
      </w:pPr>
    </w:p>
    <w:p w14:paraId="357FA166" w14:textId="77777777" w:rsidR="00A46158" w:rsidRPr="000844CF" w:rsidRDefault="00A46158" w:rsidP="00200AC3">
      <w:pPr>
        <w:jc w:val="center"/>
        <w:rPr>
          <w:b/>
          <w:sz w:val="28"/>
          <w:szCs w:val="28"/>
        </w:rPr>
      </w:pPr>
    </w:p>
    <w:p w14:paraId="7C5F8BA9" w14:textId="77777777" w:rsidR="00A46158" w:rsidRPr="000844CF" w:rsidRDefault="00A46158" w:rsidP="00200AC3">
      <w:pPr>
        <w:jc w:val="center"/>
        <w:rPr>
          <w:b/>
          <w:sz w:val="28"/>
          <w:szCs w:val="28"/>
        </w:rPr>
      </w:pPr>
    </w:p>
    <w:p w14:paraId="787DC8C7" w14:textId="77777777" w:rsidR="00A46158" w:rsidRPr="000844CF" w:rsidRDefault="00A46158" w:rsidP="00200AC3">
      <w:pPr>
        <w:jc w:val="center"/>
        <w:rPr>
          <w:b/>
          <w:sz w:val="28"/>
          <w:szCs w:val="28"/>
        </w:rPr>
      </w:pPr>
    </w:p>
    <w:p w14:paraId="0C8C7A33" w14:textId="77777777" w:rsidR="00A46158" w:rsidRPr="000844CF" w:rsidRDefault="00A46158" w:rsidP="00200AC3">
      <w:pPr>
        <w:jc w:val="center"/>
        <w:rPr>
          <w:b/>
          <w:sz w:val="28"/>
          <w:szCs w:val="28"/>
        </w:rPr>
      </w:pPr>
    </w:p>
    <w:p w14:paraId="0438AC68" w14:textId="77777777" w:rsidR="00A46158" w:rsidRPr="000844CF" w:rsidRDefault="00A46158" w:rsidP="00200AC3">
      <w:pPr>
        <w:jc w:val="center"/>
        <w:rPr>
          <w:b/>
          <w:sz w:val="28"/>
          <w:szCs w:val="28"/>
        </w:rPr>
      </w:pPr>
    </w:p>
    <w:p w14:paraId="0D3AB5E6" w14:textId="77777777" w:rsidR="00513E00" w:rsidRPr="000844CF" w:rsidRDefault="00513E00" w:rsidP="00200AC3">
      <w:pPr>
        <w:jc w:val="center"/>
        <w:rPr>
          <w:b/>
          <w:sz w:val="28"/>
          <w:szCs w:val="28"/>
        </w:rPr>
      </w:pPr>
    </w:p>
    <w:p w14:paraId="2061012A" w14:textId="77777777" w:rsidR="00F4291D" w:rsidRPr="000844CF" w:rsidRDefault="00F4291D" w:rsidP="009C0EF1">
      <w:pPr>
        <w:pStyle w:val="14"/>
        <w:pageBreakBefore/>
        <w:numPr>
          <w:ilvl w:val="0"/>
          <w:numId w:val="20"/>
        </w:numPr>
        <w:spacing w:before="240" w:line="240" w:lineRule="auto"/>
        <w:ind w:left="426" w:hanging="284"/>
        <w:rPr>
          <w:b/>
          <w:sz w:val="32"/>
        </w:rPr>
      </w:pPr>
      <w:bookmarkStart w:id="4" w:name="_Toc454692685"/>
      <w:bookmarkStart w:id="5" w:name="_Toc454692769"/>
      <w:bookmarkStart w:id="6" w:name="_Toc454693713"/>
      <w:bookmarkStart w:id="7" w:name="_Toc179884346"/>
      <w:r w:rsidRPr="000844CF">
        <w:rPr>
          <w:b/>
          <w:sz w:val="32"/>
        </w:rPr>
        <w:lastRenderedPageBreak/>
        <w:t>Общие положения</w:t>
      </w:r>
      <w:bookmarkEnd w:id="4"/>
      <w:bookmarkEnd w:id="5"/>
      <w:bookmarkEnd w:id="6"/>
      <w:bookmarkEnd w:id="7"/>
    </w:p>
    <w:p w14:paraId="44765C1C" w14:textId="77777777" w:rsidR="00D856F5" w:rsidRPr="000844CF" w:rsidRDefault="00D856F5" w:rsidP="00D856F5"/>
    <w:p w14:paraId="683701F8" w14:textId="285D5FAB" w:rsidR="006E13FF" w:rsidRPr="000844CF" w:rsidRDefault="006E13FF" w:rsidP="006E13FF">
      <w:pPr>
        <w:ind w:firstLine="709"/>
        <w:jc w:val="both"/>
        <w:rPr>
          <w:rFonts w:eastAsia="Calibri"/>
          <w:sz w:val="28"/>
          <w:lang w:eastAsia="en-US"/>
        </w:rPr>
      </w:pPr>
      <w:r w:rsidRPr="000844CF">
        <w:rPr>
          <w:rFonts w:eastAsia="Calibri"/>
          <w:sz w:val="28"/>
          <w:lang w:eastAsia="en-US"/>
        </w:rPr>
        <w:t xml:space="preserve">Настоящее Положение о территориальном планировании подготовлено в соответствии со статьёй 23 Градостроительного кодекса Российской Федерации, а также статьёй </w:t>
      </w:r>
      <w:r w:rsidR="004F0A63" w:rsidRPr="000844CF">
        <w:rPr>
          <w:rFonts w:eastAsia="Calibri"/>
          <w:sz w:val="28"/>
          <w:lang w:eastAsia="en-US"/>
        </w:rPr>
        <w:t>5</w:t>
      </w:r>
      <w:r w:rsidRPr="000844CF">
        <w:rPr>
          <w:rFonts w:eastAsia="Calibri"/>
          <w:sz w:val="28"/>
          <w:lang w:eastAsia="en-US"/>
        </w:rPr>
        <w:t xml:space="preserve"> Закона </w:t>
      </w:r>
      <w:r w:rsidR="004F0A63" w:rsidRPr="000844CF">
        <w:rPr>
          <w:rFonts w:eastAsia="Calibri"/>
          <w:sz w:val="28"/>
          <w:lang w:eastAsia="en-US"/>
        </w:rPr>
        <w:t>Красноярского края</w:t>
      </w:r>
      <w:r w:rsidR="00955FF1" w:rsidRPr="000844CF">
        <w:rPr>
          <w:rFonts w:eastAsia="Calibri"/>
          <w:sz w:val="28"/>
          <w:lang w:eastAsia="en-US"/>
        </w:rPr>
        <w:t xml:space="preserve"> от </w:t>
      </w:r>
      <w:r w:rsidR="004F0A63" w:rsidRPr="000844CF">
        <w:rPr>
          <w:rFonts w:eastAsia="Calibri"/>
          <w:sz w:val="28"/>
          <w:lang w:eastAsia="en-US"/>
        </w:rPr>
        <w:t xml:space="preserve">27.06.2006 № 19-4948 </w:t>
      </w:r>
      <w:r w:rsidRPr="000844CF">
        <w:rPr>
          <w:rFonts w:eastAsia="Calibri"/>
          <w:sz w:val="28"/>
          <w:lang w:eastAsia="en-US"/>
        </w:rPr>
        <w:t>«</w:t>
      </w:r>
      <w:r w:rsidR="004F0A63" w:rsidRPr="000844CF">
        <w:rPr>
          <w:rFonts w:eastAsia="Calibri"/>
          <w:sz w:val="28"/>
          <w:lang w:eastAsia="en-US"/>
        </w:rPr>
        <w:t>О составе и порядке подготовки документов территориального планирования муниципальных образований края, о составе и порядке подготовки планов реализации таких документов</w:t>
      </w:r>
      <w:r w:rsidRPr="000844CF">
        <w:rPr>
          <w:rFonts w:eastAsia="Calibri"/>
          <w:sz w:val="28"/>
          <w:lang w:eastAsia="en-US"/>
        </w:rPr>
        <w:t xml:space="preserve">» в качестве текстовой части материалов по внесению изменений в генеральный </w:t>
      </w:r>
      <w:r w:rsidR="008C378B" w:rsidRPr="000844CF">
        <w:rPr>
          <w:rFonts w:eastAsia="Calibri"/>
          <w:sz w:val="28"/>
          <w:lang w:eastAsia="en-US"/>
        </w:rPr>
        <w:t>МО «Озероучумский сельсовет» Ужурского</w:t>
      </w:r>
      <w:r w:rsidR="00955FF1" w:rsidRPr="000844CF">
        <w:rPr>
          <w:rFonts w:eastAsia="Calibri"/>
          <w:sz w:val="28"/>
          <w:lang w:eastAsia="en-US"/>
        </w:rPr>
        <w:t xml:space="preserve"> района </w:t>
      </w:r>
      <w:r w:rsidR="008C378B" w:rsidRPr="000844CF">
        <w:rPr>
          <w:rFonts w:eastAsia="Calibri"/>
          <w:sz w:val="28"/>
          <w:lang w:eastAsia="en-US"/>
        </w:rPr>
        <w:t>Красноярского края</w:t>
      </w:r>
      <w:r w:rsidR="00955FF1" w:rsidRPr="000844CF">
        <w:rPr>
          <w:rFonts w:eastAsia="Calibri"/>
          <w:sz w:val="28"/>
          <w:lang w:eastAsia="en-US"/>
        </w:rPr>
        <w:t xml:space="preserve"> </w:t>
      </w:r>
      <w:r w:rsidRPr="000844CF">
        <w:rPr>
          <w:rFonts w:eastAsia="Calibri"/>
          <w:sz w:val="28"/>
          <w:lang w:eastAsia="en-US"/>
        </w:rPr>
        <w:t xml:space="preserve">(далее также – генеральный план </w:t>
      </w:r>
      <w:r w:rsidR="008C378B" w:rsidRPr="000844CF">
        <w:rPr>
          <w:rFonts w:eastAsia="Calibri"/>
          <w:sz w:val="28"/>
          <w:lang w:eastAsia="en-US"/>
        </w:rPr>
        <w:t>МО «Озероучумский сельсовет»</w:t>
      </w:r>
      <w:r w:rsidRPr="000844CF">
        <w:rPr>
          <w:rFonts w:eastAsia="Calibri"/>
          <w:sz w:val="28"/>
          <w:lang w:eastAsia="en-US"/>
        </w:rPr>
        <w:t>, генеральный план), содержащей:</w:t>
      </w:r>
    </w:p>
    <w:p w14:paraId="215380C8" w14:textId="6B9B3A51" w:rsidR="006E13FF" w:rsidRPr="000844CF" w:rsidRDefault="006E13FF" w:rsidP="009C0EF1">
      <w:pPr>
        <w:pStyle w:val="afffffff6"/>
        <w:numPr>
          <w:ilvl w:val="0"/>
          <w:numId w:val="45"/>
        </w:numPr>
        <w:spacing w:after="0" w:line="240" w:lineRule="auto"/>
        <w:ind w:left="1134" w:hanging="357"/>
        <w:jc w:val="both"/>
        <w:rPr>
          <w:spacing w:val="0"/>
        </w:rPr>
      </w:pPr>
      <w:bookmarkStart w:id="8" w:name="_Hlk131600390"/>
      <w:r w:rsidRPr="000844CF">
        <w:rPr>
          <w:spacing w:val="0"/>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1B802B89" w14:textId="3D192EA9" w:rsidR="006E13FF" w:rsidRPr="000844CF" w:rsidRDefault="006E13FF" w:rsidP="009C0EF1">
      <w:pPr>
        <w:pStyle w:val="afffffff6"/>
        <w:numPr>
          <w:ilvl w:val="0"/>
          <w:numId w:val="45"/>
        </w:numPr>
        <w:spacing w:after="0" w:line="240" w:lineRule="auto"/>
        <w:ind w:left="1134" w:hanging="357"/>
        <w:jc w:val="both"/>
        <w:rPr>
          <w:spacing w:val="0"/>
        </w:rPr>
      </w:pPr>
      <w:r w:rsidRPr="000844CF">
        <w:rPr>
          <w:spacing w:val="0"/>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bookmarkEnd w:id="8"/>
    <w:p w14:paraId="4B707CAC" w14:textId="48C3274B" w:rsidR="009F29ED" w:rsidRPr="000844CF" w:rsidRDefault="008F5F94" w:rsidP="009F29ED">
      <w:pPr>
        <w:ind w:firstLine="709"/>
        <w:jc w:val="both"/>
        <w:rPr>
          <w:rFonts w:eastAsia="Calibri"/>
          <w:sz w:val="28"/>
          <w:lang w:eastAsia="en-US"/>
        </w:rPr>
      </w:pPr>
      <w:r w:rsidRPr="000844CF">
        <w:rPr>
          <w:rFonts w:eastAsia="Calibri"/>
          <w:sz w:val="28"/>
          <w:lang w:eastAsia="en-US"/>
        </w:rPr>
        <w:t>В соответствии с Законом Красноярского края от 21.04.2016 № 10-4449 «О видах объектов местного значения, подлежащих отображению в документах территориального планирования муниципальных образований в Красноярском крае» (ст. 4), к объектам местного значения сельского поселения, подлежащим отображению на генеральном плане сельского поселения, относятся:</w:t>
      </w:r>
    </w:p>
    <w:p w14:paraId="3594DBE4" w14:textId="427B993C"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организации в границах сельского поселения электро-, тепло-, газо- и водоснабжения населения, водоотведения, снабжения населения топливом, в числе которых:</w:t>
      </w:r>
    </w:p>
    <w:p w14:paraId="15115F15"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электрические станции, установленная генерирующая мощность которых составляет до 5 мегаватт включительно;</w:t>
      </w:r>
    </w:p>
    <w:p w14:paraId="1AB87A28"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подстанции и распределительные пункты, проектный номинальный класс напряжения которых находится в диапазоне от 6 киловольт до 27,5 киловольта включительно;</w:t>
      </w:r>
    </w:p>
    <w:p w14:paraId="6226647B"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линии электропередачи, проектный номинальный класс напряжения которых находится в диапазоне от 6 киловольт до 27,5 киловольта включительно;</w:t>
      </w:r>
    </w:p>
    <w:p w14:paraId="0D7779DC" w14:textId="203A65E4"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 xml:space="preserve">подземные и надземные распределительные газопроводы высокого, среднего, низкого давления, пункты редуцирования газа, межпоселковые и внутрипоселковые газопроводы, газонаполнительные станции, газонаполнительные пункты, </w:t>
      </w:r>
      <w:r w:rsidRPr="000844CF">
        <w:rPr>
          <w:spacing w:val="0"/>
        </w:rPr>
        <w:lastRenderedPageBreak/>
        <w:t>резервуарные установки сжиженного углеводородного газа и природного газа;</w:t>
      </w:r>
    </w:p>
    <w:p w14:paraId="79E8F81F" w14:textId="77777777" w:rsidR="008F5F94" w:rsidRPr="000844CF" w:rsidRDefault="008F5F94" w:rsidP="009C0EF1">
      <w:pPr>
        <w:pStyle w:val="afffffff6"/>
        <w:numPr>
          <w:ilvl w:val="0"/>
          <w:numId w:val="45"/>
        </w:numPr>
        <w:spacing w:after="0" w:line="240" w:lineRule="auto"/>
        <w:ind w:left="2127" w:hanging="357"/>
        <w:jc w:val="both"/>
        <w:rPr>
          <w:spacing w:val="0"/>
        </w:rPr>
      </w:pPr>
      <w:r w:rsidRPr="000844CF">
        <w:rPr>
          <w:spacing w:val="0"/>
        </w:rPr>
        <w:t>объекты теплоснабжения (источники тепловой энергии, тепловые сети (включая центральные тепловые пункты, насосные станции);</w:t>
      </w:r>
      <w:r w:rsidRPr="000844CF">
        <w:rPr>
          <w:spacing w:val="0"/>
        </w:rPr>
        <w:br/>
        <w:t>объекты водоснабжения (водозаборные сооружения, станции водоподготовки, водонапорные башни, резервуары чистой воды, насосные станции, водопроводная сеть, источники наружного противопожарного водоснабжения);</w:t>
      </w:r>
    </w:p>
    <w:p w14:paraId="35F9C84F" w14:textId="77777777" w:rsidR="008F5F94" w:rsidRPr="000844CF" w:rsidRDefault="008F5F94" w:rsidP="009C0EF1">
      <w:pPr>
        <w:pStyle w:val="afffffff6"/>
        <w:numPr>
          <w:ilvl w:val="0"/>
          <w:numId w:val="45"/>
        </w:numPr>
        <w:spacing w:after="0" w:line="240" w:lineRule="auto"/>
        <w:ind w:left="2127" w:hanging="357"/>
        <w:jc w:val="both"/>
      </w:pPr>
      <w:r w:rsidRPr="000844CF">
        <w:rPr>
          <w:spacing w:val="0"/>
        </w:rPr>
        <w:t>объекты водоотведения (канализационные сети (самотёчные и напорные), канализационные насосные станции, напорные коллекторы, канализационные очистные сооружения, выпуски после канализационных очистных сооружений);</w:t>
      </w:r>
    </w:p>
    <w:p w14:paraId="18F9797C"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автомобильные дороги местного значения в границах населённых пунктов сельского поселения;</w:t>
      </w:r>
    </w:p>
    <w:p w14:paraId="55D8B08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библиотеки сельского поселения;</w:t>
      </w:r>
    </w:p>
    <w:p w14:paraId="51E3DA9E"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размещения организаций культуры сельского поселения;</w:t>
      </w:r>
    </w:p>
    <w:p w14:paraId="54F1A07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культурного наследия (памятники истории и культуры) местного значения, расположенные на территории сельского поселения;</w:t>
      </w:r>
    </w:p>
    <w:p w14:paraId="094972AD"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проведения официальных физкультурно-оздоровительных и спортивных мероприятий сельского поселения, а также организации и проведения на территории сельского поселения занятий физкультурно-спортивной направленности, в том числе школьным и массовым спортом;</w:t>
      </w:r>
    </w:p>
    <w:p w14:paraId="7C05316B"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объекты, предназначенные для организации ритуальных услуг, места захоронений на территории сельского поселения;</w:t>
      </w:r>
    </w:p>
    <w:p w14:paraId="6BC69702" w14:textId="77777777"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водные объекты, находящиеся в собственности сельского поселения;</w:t>
      </w:r>
    </w:p>
    <w:p w14:paraId="4EFDF7F8" w14:textId="02C725FE" w:rsidR="008F5F94" w:rsidRPr="000844CF" w:rsidRDefault="008F5F94" w:rsidP="009C0EF1">
      <w:pPr>
        <w:pStyle w:val="afffffff6"/>
        <w:numPr>
          <w:ilvl w:val="0"/>
          <w:numId w:val="46"/>
        </w:numPr>
        <w:spacing w:after="0" w:line="240" w:lineRule="auto"/>
        <w:ind w:hanging="357"/>
        <w:jc w:val="both"/>
        <w:rPr>
          <w:spacing w:val="0"/>
        </w:rPr>
      </w:pPr>
      <w:r w:rsidRPr="000844CF">
        <w:rPr>
          <w:spacing w:val="0"/>
        </w:rPr>
        <w:t>другие объекты капитального строительства, иные объекты, территории, которые необходимы для осуществления органами местного самоуправления сельского поселения полномочий по вопросам местного значения сельского поселения и государственных полномочий, переданных в соответствии с федеральными законами, законами края, и которые оказывают существенное влияние на социально-экономическое развитие сельского поселения.</w:t>
      </w:r>
    </w:p>
    <w:p w14:paraId="4E3D0FBA" w14:textId="6CEF90AD" w:rsidR="006E13FF" w:rsidRPr="000844CF" w:rsidRDefault="00757B99" w:rsidP="006E13FF">
      <w:pPr>
        <w:ind w:firstLine="709"/>
        <w:jc w:val="both"/>
        <w:rPr>
          <w:rFonts w:eastAsia="Calibri"/>
          <w:bCs/>
          <w:sz w:val="28"/>
          <w:szCs w:val="28"/>
          <w:lang w:eastAsia="en-US"/>
        </w:rPr>
      </w:pPr>
      <w:r w:rsidRPr="000844CF">
        <w:rPr>
          <w:rFonts w:eastAsia="Calibri"/>
          <w:sz w:val="28"/>
          <w:szCs w:val="28"/>
          <w:lang w:eastAsia="en-US"/>
        </w:rPr>
        <w:t xml:space="preserve">Внесение изменений в Генеральный план </w:t>
      </w:r>
      <w:r w:rsidR="00F26025" w:rsidRPr="000844CF">
        <w:rPr>
          <w:rFonts w:eastAsia="Calibri"/>
          <w:sz w:val="28"/>
          <w:szCs w:val="28"/>
          <w:lang w:eastAsia="en-US"/>
        </w:rPr>
        <w:t>МО «</w:t>
      </w:r>
      <w:r w:rsidR="008F5F94" w:rsidRPr="000844CF">
        <w:rPr>
          <w:rFonts w:eastAsia="Calibri"/>
          <w:sz w:val="28"/>
          <w:szCs w:val="28"/>
          <w:lang w:eastAsia="en-US"/>
        </w:rPr>
        <w:t>Озероучумский сельсовет</w:t>
      </w:r>
      <w:r w:rsidR="00F26025" w:rsidRPr="000844CF">
        <w:rPr>
          <w:rFonts w:eastAsia="Calibri"/>
          <w:sz w:val="28"/>
          <w:szCs w:val="28"/>
          <w:lang w:eastAsia="en-US"/>
        </w:rPr>
        <w:t>»</w:t>
      </w:r>
      <w:r w:rsidRPr="000844CF">
        <w:rPr>
          <w:rFonts w:eastAsia="Calibri"/>
          <w:sz w:val="28"/>
          <w:szCs w:val="28"/>
          <w:lang w:eastAsia="en-US"/>
        </w:rPr>
        <w:t xml:space="preserve"> </w:t>
      </w:r>
      <w:r w:rsidR="006E13FF" w:rsidRPr="000844CF">
        <w:rPr>
          <w:rFonts w:eastAsia="Calibri"/>
          <w:sz w:val="28"/>
          <w:szCs w:val="28"/>
          <w:lang w:eastAsia="en-US"/>
        </w:rPr>
        <w:t>выполнен</w:t>
      </w:r>
      <w:r w:rsidRPr="000844CF">
        <w:rPr>
          <w:rFonts w:eastAsia="Calibri"/>
          <w:sz w:val="28"/>
          <w:szCs w:val="28"/>
          <w:lang w:eastAsia="en-US"/>
        </w:rPr>
        <w:t>о</w:t>
      </w:r>
      <w:r w:rsidR="006E13FF" w:rsidRPr="000844CF">
        <w:rPr>
          <w:rFonts w:eastAsia="Calibri"/>
          <w:sz w:val="28"/>
          <w:szCs w:val="28"/>
          <w:lang w:eastAsia="en-US"/>
        </w:rPr>
        <w:t xml:space="preserve"> на основании стратегий и программ социально-экономического развития муниципального образования, на основе решений органов государственной власти и иных главных распорядителей средств бюджетов, предусматривающих создание объектов местного значения поселения, с </w:t>
      </w:r>
      <w:r w:rsidR="003E006D" w:rsidRPr="000844CF">
        <w:rPr>
          <w:rFonts w:eastAsia="Calibri"/>
          <w:sz w:val="28"/>
          <w:szCs w:val="28"/>
          <w:lang w:eastAsia="en-US"/>
        </w:rPr>
        <w:t>учётом</w:t>
      </w:r>
      <w:r w:rsidR="006E13FF" w:rsidRPr="000844CF">
        <w:rPr>
          <w:rFonts w:eastAsia="Calibri"/>
          <w:sz w:val="28"/>
          <w:szCs w:val="28"/>
          <w:lang w:eastAsia="en-US"/>
        </w:rPr>
        <w:t xml:space="preserve"> других программ, реализуемых за </w:t>
      </w:r>
      <w:r w:rsidRPr="000844CF">
        <w:rPr>
          <w:rFonts w:eastAsia="Calibri"/>
          <w:sz w:val="28"/>
          <w:szCs w:val="28"/>
          <w:lang w:eastAsia="en-US"/>
        </w:rPr>
        <w:t>счёт</w:t>
      </w:r>
      <w:r w:rsidR="006E13FF" w:rsidRPr="000844CF">
        <w:rPr>
          <w:rFonts w:eastAsia="Calibri"/>
          <w:sz w:val="28"/>
          <w:szCs w:val="28"/>
          <w:lang w:eastAsia="en-US"/>
        </w:rPr>
        <w:t xml:space="preserve"> бюджетных средств. В решениях генерального плана учтены также стратегии и программы развития отдельных отраслей экономики, инвестиционные программы субъектов естественных монополий. Использованы сведения, имеющиеся в </w:t>
      </w:r>
      <w:r w:rsidR="006E13FF" w:rsidRPr="000844CF">
        <w:rPr>
          <w:rFonts w:eastAsia="Calibri"/>
          <w:sz w:val="28"/>
          <w:szCs w:val="28"/>
          <w:lang w:eastAsia="en-US"/>
        </w:rPr>
        <w:lastRenderedPageBreak/>
        <w:t>федеральной государственной информационной системе территориального планирования.</w:t>
      </w:r>
    </w:p>
    <w:p w14:paraId="7E881C08" w14:textId="356C3D23" w:rsidR="00757B99" w:rsidRPr="000844CF" w:rsidRDefault="00757B99" w:rsidP="00757B99">
      <w:pPr>
        <w:ind w:firstLine="709"/>
        <w:contextualSpacing/>
        <w:jc w:val="both"/>
        <w:rPr>
          <w:rFonts w:eastAsia="Calibri"/>
          <w:sz w:val="28"/>
          <w:szCs w:val="28"/>
          <w:lang w:val="x-none" w:eastAsia="x-none"/>
        </w:rPr>
      </w:pPr>
      <w:r w:rsidRPr="000844CF">
        <w:rPr>
          <w:rFonts w:eastAsia="Calibri"/>
          <w:sz w:val="28"/>
          <w:szCs w:val="28"/>
          <w:lang w:eastAsia="x-none"/>
        </w:rPr>
        <w:t xml:space="preserve">Целями внесения изменений в Генеральный план </w:t>
      </w:r>
      <w:r w:rsidR="008F5F94" w:rsidRPr="000844CF">
        <w:rPr>
          <w:rFonts w:eastAsia="Calibri"/>
          <w:sz w:val="28"/>
          <w:szCs w:val="28"/>
          <w:lang w:eastAsia="en-US"/>
        </w:rPr>
        <w:t>МО «Озероучумский сельсовет»</w:t>
      </w:r>
      <w:r w:rsidR="00F26025" w:rsidRPr="000844CF">
        <w:rPr>
          <w:rFonts w:eastAsia="Calibri"/>
          <w:sz w:val="28"/>
          <w:szCs w:val="28"/>
          <w:lang w:eastAsia="en-US"/>
        </w:rPr>
        <w:t xml:space="preserve"> </w:t>
      </w:r>
      <w:r w:rsidRPr="000844CF">
        <w:rPr>
          <w:rFonts w:eastAsia="Calibri"/>
          <w:sz w:val="28"/>
          <w:szCs w:val="28"/>
          <w:lang w:eastAsia="x-none"/>
        </w:rPr>
        <w:t>явля</w:t>
      </w:r>
      <w:r w:rsidR="001B136C" w:rsidRPr="000844CF">
        <w:rPr>
          <w:rFonts w:eastAsia="Calibri"/>
          <w:sz w:val="28"/>
          <w:szCs w:val="28"/>
          <w:lang w:eastAsia="x-none"/>
        </w:rPr>
        <w:t>ю</w:t>
      </w:r>
      <w:r w:rsidRPr="000844CF">
        <w:rPr>
          <w:rFonts w:eastAsia="Calibri"/>
          <w:sz w:val="28"/>
          <w:szCs w:val="28"/>
          <w:lang w:eastAsia="x-none"/>
        </w:rPr>
        <w:t>тся</w:t>
      </w:r>
      <w:r w:rsidRPr="000844CF">
        <w:rPr>
          <w:rFonts w:eastAsia="Calibri"/>
          <w:sz w:val="28"/>
          <w:szCs w:val="28"/>
          <w:lang w:val="x-none" w:eastAsia="x-none"/>
        </w:rPr>
        <w:t>:</w:t>
      </w:r>
    </w:p>
    <w:p w14:paraId="6939B6BD" w14:textId="77777777"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 xml:space="preserve">организация и выполнение научных исследований, обосновывающих предлагаемые градостроительные решения, направленные на трансформацию пространственной организации территории для достижения целевых показателей, обеспечивающих комплексное, устойчивое и сбалансированное социально-экономическое развитие муниципального образования Озероучумский сельсовет; </w:t>
      </w:r>
    </w:p>
    <w:p w14:paraId="662471FC" w14:textId="71913F03"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организация и выполнение научных исследований, обосновывающих значения расчётных показателей минимально допустимого уровня обеспеченности населения объектами местного значения и предельных значений расчётных показателей максимально допустимого уровня их территориальной доступности с учётом Стратегии пространственного развития РФ на период до 2025 года, положений национальных и федеральных проектов, документов стратегического планирования современного состояния и особенностей развития муниципального образования;</w:t>
      </w:r>
    </w:p>
    <w:p w14:paraId="1F35BE05" w14:textId="77D71516"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актуализация местоположения существующего и планируемого размещения объектов федерального значения, объектов регионального значения, объектов местного значения (ст. 23 Градостроительного кодекса РФ);</w:t>
      </w:r>
    </w:p>
    <w:p w14:paraId="6BC787C0" w14:textId="6A1E1819"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устойчивого развития территории муниципального образования Озероучумский сельсовет, сохранения окружающей среды и объектов культурного наследия;</w:t>
      </w:r>
    </w:p>
    <w:p w14:paraId="60AFCAF5" w14:textId="1F8F58CA"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планировки территорий муниципального образования Озероучумский сельсовет;</w:t>
      </w:r>
    </w:p>
    <w:p w14:paraId="5309FCBC" w14:textId="4586C223"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подготовка электронной версии генерального плана на основе современных информационных технологий и программного обеспечения с учётом требований к формированию ресурсов информационных систем обеспечения градостроительной деятельности и обеспечения взаимодействия с региональной геоинформационной системой для обеспечения градостроительной деятельности Красноярского края (далее – ГИСОГД).</w:t>
      </w:r>
    </w:p>
    <w:p w14:paraId="41318912" w14:textId="55E35361"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24644A0A" w14:textId="043501C2"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t>создание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36791496" w14:textId="54CD2AA6" w:rsidR="001B136C" w:rsidRPr="000844CF" w:rsidRDefault="001B136C" w:rsidP="009C0EF1">
      <w:pPr>
        <w:pStyle w:val="afffffff6"/>
        <w:numPr>
          <w:ilvl w:val="0"/>
          <w:numId w:val="47"/>
        </w:numPr>
        <w:spacing w:after="0" w:line="240" w:lineRule="auto"/>
        <w:ind w:hanging="357"/>
        <w:jc w:val="both"/>
        <w:rPr>
          <w:spacing w:val="0"/>
          <w:lang w:eastAsia="x-none"/>
        </w:rPr>
      </w:pPr>
      <w:r w:rsidRPr="000844CF">
        <w:rPr>
          <w:spacing w:val="0"/>
          <w:lang w:eastAsia="x-none"/>
        </w:rPr>
        <w:lastRenderedPageBreak/>
        <w:t>создание условий для формирования архитектурного-градостроительного облика застройки и повышения качества жилой среды.</w:t>
      </w:r>
    </w:p>
    <w:p w14:paraId="50FF8FAF" w14:textId="0F446824" w:rsidR="00FD6607" w:rsidRPr="000844CF" w:rsidRDefault="00FD6607" w:rsidP="00FD6607">
      <w:pPr>
        <w:ind w:firstLine="709"/>
        <w:contextualSpacing/>
        <w:jc w:val="both"/>
        <w:rPr>
          <w:rFonts w:eastAsia="Calibri"/>
          <w:sz w:val="28"/>
          <w:szCs w:val="28"/>
          <w:lang w:eastAsia="x-none"/>
        </w:rPr>
      </w:pPr>
      <w:r w:rsidRPr="000844CF">
        <w:rPr>
          <w:rFonts w:eastAsia="Calibri"/>
          <w:sz w:val="28"/>
          <w:szCs w:val="28"/>
          <w:lang w:eastAsia="x-none"/>
        </w:rPr>
        <w:t xml:space="preserve">Задачами внесения изменений в Генеральный план </w:t>
      </w:r>
      <w:r w:rsidR="001B136C" w:rsidRPr="000844CF">
        <w:rPr>
          <w:rFonts w:eastAsia="Calibri"/>
          <w:sz w:val="28"/>
          <w:szCs w:val="28"/>
          <w:lang w:eastAsia="x-none"/>
        </w:rPr>
        <w:t>МО «Озероучумский сельсовет»</w:t>
      </w:r>
      <w:r w:rsidRPr="000844CF">
        <w:rPr>
          <w:rFonts w:eastAsia="Calibri"/>
          <w:sz w:val="28"/>
          <w:szCs w:val="28"/>
          <w:lang w:eastAsia="x-none"/>
        </w:rPr>
        <w:t xml:space="preserve"> явля</w:t>
      </w:r>
      <w:r w:rsidR="001B136C" w:rsidRPr="000844CF">
        <w:rPr>
          <w:rFonts w:eastAsia="Calibri"/>
          <w:sz w:val="28"/>
          <w:szCs w:val="28"/>
          <w:lang w:eastAsia="x-none"/>
        </w:rPr>
        <w:t>ю</w:t>
      </w:r>
      <w:r w:rsidRPr="000844CF">
        <w:rPr>
          <w:rFonts w:eastAsia="Calibri"/>
          <w:sz w:val="28"/>
          <w:szCs w:val="28"/>
          <w:lang w:eastAsia="x-none"/>
        </w:rPr>
        <w:t>тся:</w:t>
      </w:r>
    </w:p>
    <w:p w14:paraId="07A76408" w14:textId="77777777"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изучить перспективы развития муниципального образования Озероучумский сельсовет;</w:t>
      </w:r>
    </w:p>
    <w:p w14:paraId="3BB53D4E" w14:textId="006FAA3A"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дать комплексную оценку территории муниципального образования Озероучумский сельсовет, определить потенциальные возможности развития;</w:t>
      </w:r>
    </w:p>
    <w:p w14:paraId="32FDAE3B" w14:textId="2B0F21CE"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разработать Концепцию пространственного развития муниципального образования Озероучумский сельсовет на основе научно-обоснованного анализа существующего состояния пространственной структуры территории и основных систем инфраструктур муниципального образования с учётом прогнозов социально-экономического и демографического развития в части возможности достижения целевых эффектов и показателей, установленных документами стратегического и территориального планирования Российской Федерации, Красноярского края, муниципального образования Озероучумский сельсовет;</w:t>
      </w:r>
    </w:p>
    <w:p w14:paraId="4911DF8E" w14:textId="3F23E10E"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проект ГП и проект ПЗЗ в соответствии с требованиями действующего градостроительного законодательства;</w:t>
      </w:r>
    </w:p>
    <w:p w14:paraId="4DBA276C" w14:textId="0C5AD047" w:rsidR="001B136C"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описания местоположения границ населённых пунктов в формате XML-документов для дальнейшей передачи в ЕГРН;</w:t>
      </w:r>
    </w:p>
    <w:p w14:paraId="671E995F" w14:textId="12F4FA01" w:rsidR="00FD6607" w:rsidRPr="000844CF" w:rsidRDefault="001B136C" w:rsidP="009C0EF1">
      <w:pPr>
        <w:pStyle w:val="afffffff6"/>
        <w:numPr>
          <w:ilvl w:val="0"/>
          <w:numId w:val="45"/>
        </w:numPr>
        <w:spacing w:after="0" w:line="240" w:lineRule="auto"/>
        <w:ind w:left="1134" w:hanging="357"/>
        <w:jc w:val="both"/>
        <w:rPr>
          <w:spacing w:val="0"/>
        </w:rPr>
      </w:pPr>
      <w:r w:rsidRPr="000844CF">
        <w:rPr>
          <w:spacing w:val="0"/>
        </w:rPr>
        <w:t>подготовить описания местоположения границ территориальных зон в формате XML-документов для дальнейшей передачи в ЕГРН.</w:t>
      </w:r>
    </w:p>
    <w:p w14:paraId="0D7F304B" w14:textId="77777777" w:rsidR="006E13FF" w:rsidRPr="000844CF" w:rsidRDefault="006E13FF" w:rsidP="006E13FF">
      <w:pPr>
        <w:ind w:firstLine="709"/>
        <w:jc w:val="both"/>
        <w:rPr>
          <w:sz w:val="28"/>
        </w:rPr>
      </w:pPr>
      <w:r w:rsidRPr="000844CF">
        <w:rPr>
          <w:sz w:val="28"/>
        </w:rPr>
        <w:t>Этапы реализации генерального плана:</w:t>
      </w:r>
    </w:p>
    <w:p w14:paraId="636C5E9F" w14:textId="2AE89787" w:rsidR="006E13FF" w:rsidRPr="000844CF" w:rsidRDefault="006E13FF" w:rsidP="009C0EF1">
      <w:pPr>
        <w:numPr>
          <w:ilvl w:val="0"/>
          <w:numId w:val="29"/>
        </w:numPr>
        <w:jc w:val="both"/>
        <w:rPr>
          <w:sz w:val="28"/>
          <w:szCs w:val="28"/>
        </w:rPr>
      </w:pPr>
      <w:r w:rsidRPr="000844CF">
        <w:rPr>
          <w:sz w:val="28"/>
          <w:szCs w:val="28"/>
        </w:rPr>
        <w:t>первая очередь – до 203</w:t>
      </w:r>
      <w:r w:rsidR="00AF1323" w:rsidRPr="000844CF">
        <w:rPr>
          <w:sz w:val="28"/>
          <w:szCs w:val="28"/>
        </w:rPr>
        <w:t>4</w:t>
      </w:r>
      <w:r w:rsidRPr="000844CF">
        <w:rPr>
          <w:sz w:val="28"/>
          <w:szCs w:val="28"/>
        </w:rPr>
        <w:t xml:space="preserve"> года;</w:t>
      </w:r>
    </w:p>
    <w:p w14:paraId="4F76EE80" w14:textId="6B7BF9DD" w:rsidR="006E13FF" w:rsidRPr="000844CF" w:rsidRDefault="006E13FF" w:rsidP="009C0EF1">
      <w:pPr>
        <w:numPr>
          <w:ilvl w:val="0"/>
          <w:numId w:val="29"/>
        </w:numPr>
        <w:jc w:val="both"/>
        <w:rPr>
          <w:sz w:val="28"/>
          <w:szCs w:val="28"/>
        </w:rPr>
      </w:pPr>
      <w:r w:rsidRPr="000844CF">
        <w:rPr>
          <w:sz w:val="28"/>
          <w:szCs w:val="28"/>
        </w:rPr>
        <w:t>расчётный срок – до 204</w:t>
      </w:r>
      <w:r w:rsidR="00AF1323" w:rsidRPr="000844CF">
        <w:rPr>
          <w:sz w:val="28"/>
          <w:szCs w:val="28"/>
        </w:rPr>
        <w:t>4</w:t>
      </w:r>
      <w:r w:rsidRPr="000844CF">
        <w:rPr>
          <w:sz w:val="28"/>
          <w:szCs w:val="28"/>
        </w:rPr>
        <w:t xml:space="preserve"> года.</w:t>
      </w:r>
    </w:p>
    <w:p w14:paraId="7D6619E4" w14:textId="1DF011B4" w:rsidR="000C5367" w:rsidRPr="000844CF" w:rsidRDefault="000C5367" w:rsidP="000C5367">
      <w:pPr>
        <w:ind w:firstLine="709"/>
        <w:contextualSpacing/>
        <w:jc w:val="both"/>
        <w:rPr>
          <w:sz w:val="28"/>
          <w:szCs w:val="28"/>
        </w:rPr>
      </w:pPr>
      <w:bookmarkStart w:id="9" w:name="_Hlk483648289"/>
      <w:bookmarkStart w:id="10" w:name="_Hlk3487185"/>
      <w:r w:rsidRPr="000844CF">
        <w:rPr>
          <w:sz w:val="28"/>
          <w:szCs w:val="28"/>
        </w:rPr>
        <w:t xml:space="preserve">Генеральный план </w:t>
      </w:r>
      <w:r w:rsidR="001B136C" w:rsidRPr="000844CF">
        <w:rPr>
          <w:sz w:val="28"/>
          <w:szCs w:val="28"/>
        </w:rPr>
        <w:t>МО «Озероучумский сельсовет»</w:t>
      </w:r>
      <w:r w:rsidR="00FD6607" w:rsidRPr="000844CF">
        <w:rPr>
          <w:sz w:val="28"/>
          <w:szCs w:val="28"/>
        </w:rPr>
        <w:t xml:space="preserve"> </w:t>
      </w:r>
      <w:r w:rsidRPr="000844CF">
        <w:rPr>
          <w:sz w:val="28"/>
          <w:szCs w:val="28"/>
        </w:rPr>
        <w:t>разработан в соответствии со следующими нормативными и законодательными документами:</w:t>
      </w:r>
    </w:p>
    <w:p w14:paraId="2B2F829B" w14:textId="77777777" w:rsidR="00F4731D" w:rsidRPr="000844CF" w:rsidRDefault="00F4731D" w:rsidP="009C0EF1">
      <w:pPr>
        <w:numPr>
          <w:ilvl w:val="0"/>
          <w:numId w:val="35"/>
        </w:numPr>
        <w:jc w:val="both"/>
        <w:rPr>
          <w:sz w:val="28"/>
          <w:szCs w:val="28"/>
        </w:rPr>
      </w:pPr>
      <w:bookmarkStart w:id="11" w:name="_Hlk61105579"/>
      <w:bookmarkEnd w:id="9"/>
      <w:bookmarkEnd w:id="10"/>
      <w:r w:rsidRPr="000844CF">
        <w:rPr>
          <w:sz w:val="28"/>
          <w:szCs w:val="28"/>
        </w:rPr>
        <w:t>Земельный кодекс Российской Федерации от 25.10.2001 № 136 ФЗ;</w:t>
      </w:r>
    </w:p>
    <w:p w14:paraId="58B23DD0" w14:textId="77777777" w:rsidR="00F4731D" w:rsidRPr="000844CF" w:rsidRDefault="00F4731D" w:rsidP="009C0EF1">
      <w:pPr>
        <w:numPr>
          <w:ilvl w:val="0"/>
          <w:numId w:val="35"/>
        </w:numPr>
        <w:jc w:val="both"/>
        <w:rPr>
          <w:sz w:val="28"/>
          <w:szCs w:val="28"/>
        </w:rPr>
      </w:pPr>
      <w:r w:rsidRPr="000844CF">
        <w:rPr>
          <w:sz w:val="28"/>
          <w:szCs w:val="28"/>
        </w:rPr>
        <w:t>Градостроительный кодекс Российской Федерации от 29.12.2004 № 190 ФЗ;</w:t>
      </w:r>
    </w:p>
    <w:p w14:paraId="48FA35AB" w14:textId="77777777" w:rsidR="00F4731D" w:rsidRPr="000844CF" w:rsidRDefault="00F4731D" w:rsidP="009C0EF1">
      <w:pPr>
        <w:numPr>
          <w:ilvl w:val="0"/>
          <w:numId w:val="35"/>
        </w:numPr>
        <w:jc w:val="both"/>
        <w:rPr>
          <w:sz w:val="28"/>
          <w:szCs w:val="28"/>
        </w:rPr>
      </w:pPr>
      <w:r w:rsidRPr="000844CF">
        <w:rPr>
          <w:sz w:val="28"/>
          <w:szCs w:val="28"/>
        </w:rPr>
        <w:t>Водный кодекс Российской Федерации от 03.06.2006 № 74-ФЗ;</w:t>
      </w:r>
    </w:p>
    <w:p w14:paraId="41E9CA8C" w14:textId="77777777" w:rsidR="00F4731D" w:rsidRPr="000844CF" w:rsidRDefault="00F4731D" w:rsidP="009C0EF1">
      <w:pPr>
        <w:numPr>
          <w:ilvl w:val="0"/>
          <w:numId w:val="35"/>
        </w:numPr>
        <w:jc w:val="both"/>
        <w:rPr>
          <w:sz w:val="28"/>
          <w:szCs w:val="28"/>
        </w:rPr>
      </w:pPr>
      <w:r w:rsidRPr="000844CF">
        <w:rPr>
          <w:sz w:val="28"/>
          <w:szCs w:val="28"/>
        </w:rPr>
        <w:t>Лесной кодекс Российской Федерации от 04.12.2006 № 200-ФЗ;</w:t>
      </w:r>
    </w:p>
    <w:p w14:paraId="410C2624" w14:textId="77777777" w:rsidR="00F4731D" w:rsidRPr="000844CF" w:rsidRDefault="00F4731D" w:rsidP="009C0EF1">
      <w:pPr>
        <w:numPr>
          <w:ilvl w:val="0"/>
          <w:numId w:val="35"/>
        </w:numPr>
        <w:jc w:val="both"/>
        <w:rPr>
          <w:sz w:val="28"/>
          <w:szCs w:val="28"/>
        </w:rPr>
      </w:pPr>
      <w:r w:rsidRPr="000844CF">
        <w:rPr>
          <w:sz w:val="28"/>
          <w:szCs w:val="28"/>
        </w:rPr>
        <w:t>Закон РФ от 21.07.1993 № 5485-1 «О государственной тайне»;</w:t>
      </w:r>
    </w:p>
    <w:p w14:paraId="0A1FFF49"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21.12.1994 № 68-ФЗ «О защите населения и территорий от чрезвычайных ситуаций природного и техногенного характера» (действующая редакция);</w:t>
      </w:r>
    </w:p>
    <w:p w14:paraId="08913C95"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14.03.1995 № 33-ФЗ «Об особо охраняемых природных территориях» (действующая редакция);</w:t>
      </w:r>
    </w:p>
    <w:p w14:paraId="46CDE849"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12.01.1996 № 8-ФЗ «О погребении и похоронном деле» (действующая редакция);</w:t>
      </w:r>
    </w:p>
    <w:p w14:paraId="64550F49" w14:textId="77777777" w:rsidR="00F4731D" w:rsidRPr="000844CF" w:rsidRDefault="00F4731D" w:rsidP="009C0EF1">
      <w:pPr>
        <w:numPr>
          <w:ilvl w:val="0"/>
          <w:numId w:val="35"/>
        </w:numPr>
        <w:jc w:val="both"/>
        <w:rPr>
          <w:sz w:val="28"/>
          <w:szCs w:val="28"/>
        </w:rPr>
      </w:pPr>
      <w:r w:rsidRPr="000844CF">
        <w:rPr>
          <w:sz w:val="28"/>
          <w:szCs w:val="28"/>
        </w:rPr>
        <w:lastRenderedPageBreak/>
        <w:t>Федеральный закон от 30.03.1999 № 52-ФЗ «О санитарно-эпидемиологическом благополучии населения» (действующая редакция);</w:t>
      </w:r>
    </w:p>
    <w:p w14:paraId="2E384A6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10.01.2002 № 7-ФЗ «Об охране окружающей среды» (действующая редакция);</w:t>
      </w:r>
    </w:p>
    <w:p w14:paraId="408AED97"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25.06.2002 № 73-ФЗ «Об объектах культурного наследия (памятниках истории и культуры) народов Российской Федерации» (действующая редакция);</w:t>
      </w:r>
    </w:p>
    <w:p w14:paraId="2CC99F1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10.01.2003 № 17-ФЗ «О железнодорожном транспорте в Российской Федерации;</w:t>
      </w:r>
    </w:p>
    <w:p w14:paraId="4DE8D1AE"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07.07.2003 № 126-ФЗ «О связи» (действующая редакция);</w:t>
      </w:r>
    </w:p>
    <w:p w14:paraId="77C0CD02"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06.10.2003 № 131-ФЗ «Об общих принципах организации местного самоуправления в Российской Федерации» (действующая редакция);</w:t>
      </w:r>
    </w:p>
    <w:p w14:paraId="3A85CCE6"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20.12.2004 № 166 «О рыболовстве и сохранении водных биологических ресурсов» (действующая редакция);</w:t>
      </w:r>
    </w:p>
    <w:p w14:paraId="3A12611B" w14:textId="77777777" w:rsidR="00F4731D" w:rsidRPr="000844CF" w:rsidRDefault="00F4731D" w:rsidP="009C0EF1">
      <w:pPr>
        <w:numPr>
          <w:ilvl w:val="0"/>
          <w:numId w:val="35"/>
        </w:numPr>
        <w:jc w:val="both"/>
        <w:rPr>
          <w:sz w:val="28"/>
          <w:szCs w:val="28"/>
        </w:rPr>
      </w:pPr>
      <w:r w:rsidRPr="000844CF">
        <w:rPr>
          <w:sz w:val="28"/>
          <w:szCs w:val="28"/>
        </w:rPr>
        <w:t>Распоряжение Правительства Российской Федерации от 21.08.2006 № 1157-р «О Концепции создания и развития инфраструктуры пространственных данных Российской Федерации»;</w:t>
      </w:r>
    </w:p>
    <w:p w14:paraId="6E242292"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24.07.2007 № 221-ФЗ «О кадастровой деятельности» выполнения комплексных кадастровых работ и утверждение карты-плана территории;</w:t>
      </w:r>
    </w:p>
    <w:p w14:paraId="7B4F2C1A"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08.11.2007 № 257-ФЗ «Об автомобильных дорогах и дорожной деятельности в РФ и о внесении изменений в отдельные законодательные акты Российской Федерации» (действующая редакция);</w:t>
      </w:r>
    </w:p>
    <w:p w14:paraId="275BE565"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22.07.2008 № 123-ФЗ «Технический регламент о требованиях пожарной безопасности» (действующая редакция);</w:t>
      </w:r>
    </w:p>
    <w:p w14:paraId="0B7C2897"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27.07.2006 № 149-ФЗ «Об информации, информационных технологиях и о защите информации»;</w:t>
      </w:r>
    </w:p>
    <w:p w14:paraId="352DD49D"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28.12.2013 № 442-ФЗ «Об основах социального обслуживания граждан в Российской Федерации» (действующая редакция);</w:t>
      </w:r>
    </w:p>
    <w:p w14:paraId="3A4267DF" w14:textId="77777777" w:rsidR="00F4731D" w:rsidRPr="000844CF" w:rsidRDefault="00F4731D" w:rsidP="009C0EF1">
      <w:pPr>
        <w:numPr>
          <w:ilvl w:val="0"/>
          <w:numId w:val="35"/>
        </w:numPr>
        <w:jc w:val="both"/>
        <w:rPr>
          <w:sz w:val="28"/>
          <w:szCs w:val="28"/>
        </w:rPr>
      </w:pPr>
      <w:r w:rsidRPr="000844CF">
        <w:rPr>
          <w:sz w:val="28"/>
          <w:szCs w:val="28"/>
        </w:rPr>
        <w:t>Федеральный закон от 29.12.2014 № 473-ФЗ «О территориях опережающего социально-экономического развития в Российской Федерации» (действующая редакция);</w:t>
      </w:r>
    </w:p>
    <w:p w14:paraId="2097B1E0" w14:textId="77777777" w:rsidR="00F4731D" w:rsidRPr="000844CF" w:rsidRDefault="00F4731D" w:rsidP="009C0EF1">
      <w:pPr>
        <w:numPr>
          <w:ilvl w:val="0"/>
          <w:numId w:val="35"/>
        </w:numPr>
        <w:jc w:val="both"/>
        <w:rPr>
          <w:sz w:val="28"/>
          <w:szCs w:val="28"/>
        </w:rPr>
      </w:pPr>
      <w:r w:rsidRPr="000844CF">
        <w:rPr>
          <w:sz w:val="28"/>
          <w:szCs w:val="28"/>
        </w:rPr>
        <w:t>Указ Президента РФ от 30.11.1995 № 1203 «Об утверждении перечня сведений, отнесённых к государственной тайне»;</w:t>
      </w:r>
    </w:p>
    <w:p w14:paraId="768FAC5F"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15.04.1995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14:paraId="00D4BC17" w14:textId="77777777" w:rsidR="00F4731D" w:rsidRPr="000844CF" w:rsidRDefault="00F4731D" w:rsidP="009C0EF1">
      <w:pPr>
        <w:numPr>
          <w:ilvl w:val="0"/>
          <w:numId w:val="35"/>
        </w:numPr>
        <w:jc w:val="both"/>
        <w:rPr>
          <w:sz w:val="28"/>
          <w:szCs w:val="28"/>
        </w:rPr>
      </w:pPr>
      <w:r w:rsidRPr="000844CF">
        <w:rPr>
          <w:sz w:val="28"/>
          <w:szCs w:val="28"/>
        </w:rPr>
        <w:lastRenderedPageBreak/>
        <w:t xml:space="preserve">Постановление Правительства Российской Федерации от 05.01.2004 № 3-1 «Об утверждении Инструкции по обеспечению режима секретности в Российской Федерации»; </w:t>
      </w:r>
    </w:p>
    <w:p w14:paraId="7C407054"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06.02.2010 № 63 «Об утверждении инструкции о порядке допуска должностных лиц и граждан Российской Федерации к государственной тайне»;</w:t>
      </w:r>
    </w:p>
    <w:p w14:paraId="4F224CA3"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25.12.2009 № 1088 «О государственной автоматизированной информационной системе «Управление»;</w:t>
      </w:r>
    </w:p>
    <w:p w14:paraId="71E2F3D6"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08.09.2010 № 697 «О единой системе межведомственного электронного взаимодействия»;</w:t>
      </w:r>
    </w:p>
    <w:p w14:paraId="2AB144CA"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14:paraId="6DA8D086"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12.04.2012 № 289 «О федеральной государственной информационной системе территориального планирования»;</w:t>
      </w:r>
    </w:p>
    <w:p w14:paraId="0054880A"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18.04.2014 № 360 «Об определении границ зон затопления, подтопления» (действующая редакция);</w:t>
      </w:r>
    </w:p>
    <w:p w14:paraId="45F395B7"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27.11.2015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14:paraId="2CC35C28"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14:paraId="5DB3481D"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Российской Федерации от 29.04.2020 № 606 «Об утверждении Положения о предоставлении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14:paraId="41E27BB8" w14:textId="77777777" w:rsidR="00F4731D" w:rsidRPr="000844CF" w:rsidRDefault="00F4731D" w:rsidP="009C0EF1">
      <w:pPr>
        <w:numPr>
          <w:ilvl w:val="0"/>
          <w:numId w:val="35"/>
        </w:numPr>
        <w:jc w:val="both"/>
        <w:rPr>
          <w:sz w:val="28"/>
          <w:szCs w:val="28"/>
        </w:rPr>
      </w:pPr>
      <w:r w:rsidRPr="000844CF">
        <w:rPr>
          <w:sz w:val="28"/>
          <w:szCs w:val="28"/>
        </w:rPr>
        <w:t>Распоряжение Правительства Российской Федерации от 15.06.2010 № 982-р «Об утверждении плана мероприятий по совершенствованию контрольно-надзорных и разрешительных функций и оптимизации предоставления государственных услуг в области градостроительной деятельности»;</w:t>
      </w:r>
    </w:p>
    <w:p w14:paraId="28B10D00" w14:textId="77777777" w:rsidR="00F4731D" w:rsidRPr="000844CF" w:rsidRDefault="00F4731D" w:rsidP="009C0EF1">
      <w:pPr>
        <w:numPr>
          <w:ilvl w:val="0"/>
          <w:numId w:val="35"/>
        </w:numPr>
        <w:jc w:val="both"/>
        <w:rPr>
          <w:sz w:val="28"/>
          <w:szCs w:val="28"/>
        </w:rPr>
      </w:pPr>
      <w:r w:rsidRPr="000844CF">
        <w:rPr>
          <w:sz w:val="28"/>
          <w:szCs w:val="28"/>
        </w:rPr>
        <w:lastRenderedPageBreak/>
        <w:t>Распоряжение Правительства Российской Федерации от 26.11.2012 № 2186-р «О федеральной государственной информационной системе территориального планирования»;</w:t>
      </w:r>
    </w:p>
    <w:p w14:paraId="2B4C7398"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 74, Минэкономразвития Российской Федерации № 120, Роскартографии № 20-пр от 01.08.2007 «Об утверждении Требований к техническим и программным средствам ведения слоёв цифровой картографической основы схем территориального планирования Российской Федерации»;</w:t>
      </w:r>
    </w:p>
    <w:p w14:paraId="2EFB69B5"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14:paraId="7E131646" w14:textId="77777777" w:rsidR="00F4731D" w:rsidRPr="000844CF" w:rsidRDefault="00F4731D" w:rsidP="009C0EF1">
      <w:pPr>
        <w:numPr>
          <w:ilvl w:val="0"/>
          <w:numId w:val="35"/>
        </w:numPr>
        <w:jc w:val="both"/>
        <w:rPr>
          <w:sz w:val="28"/>
          <w:szCs w:val="28"/>
        </w:rPr>
      </w:pPr>
      <w:r w:rsidRPr="000844CF">
        <w:rPr>
          <w:sz w:val="28"/>
          <w:szCs w:val="28"/>
        </w:rPr>
        <w:t>Приказ Минрегиона России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3D4A6D3F"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24.09.2015 № 672 «О межведомственной рабочей группе по совершенствованию и перспективному развитию федеральной государственной информационной системы территориального планирования»;</w:t>
      </w:r>
    </w:p>
    <w:p w14:paraId="6B4DE06D"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 утверждённые приказом Министерства труда Российской Федерации от 05.05.2016 № 219);</w:t>
      </w:r>
    </w:p>
    <w:p w14:paraId="25A7ADEF"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организаций сферы физической культуры и спорта и обеспеченности населения услугами таких организаций, утверждённые приказом Министерства спорта Российской Федерации от 25.05.2016 № 586);</w:t>
      </w:r>
    </w:p>
    <w:p w14:paraId="2CC878E0"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21D1F50E" w14:textId="77777777" w:rsidR="00F4731D" w:rsidRPr="000844CF" w:rsidRDefault="00F4731D" w:rsidP="009C0EF1">
      <w:pPr>
        <w:numPr>
          <w:ilvl w:val="0"/>
          <w:numId w:val="35"/>
        </w:numPr>
        <w:jc w:val="both"/>
        <w:rPr>
          <w:sz w:val="28"/>
          <w:szCs w:val="28"/>
        </w:rPr>
      </w:pPr>
      <w:r w:rsidRPr="000844CF">
        <w:rPr>
          <w:sz w:val="28"/>
          <w:szCs w:val="28"/>
        </w:rPr>
        <w:t xml:space="preserve">Приказ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 </w:t>
      </w:r>
    </w:p>
    <w:p w14:paraId="0EB2DF19" w14:textId="77777777" w:rsidR="00F4731D" w:rsidRPr="000844CF" w:rsidRDefault="00F4731D" w:rsidP="009C0EF1">
      <w:pPr>
        <w:numPr>
          <w:ilvl w:val="0"/>
          <w:numId w:val="35"/>
        </w:numPr>
        <w:jc w:val="both"/>
        <w:rPr>
          <w:sz w:val="28"/>
          <w:szCs w:val="28"/>
        </w:rPr>
      </w:pPr>
      <w:r w:rsidRPr="000844CF">
        <w:rPr>
          <w:sz w:val="28"/>
          <w:szCs w:val="28"/>
        </w:rPr>
        <w:t>Приказ Федеральной службы государственной регистрации, кадастра и картографии от 10.11.2020 № П/0412 «Об утверждении классификатора видов разрешённого использования земельных участков»;</w:t>
      </w:r>
    </w:p>
    <w:p w14:paraId="11ED96FF" w14:textId="77777777" w:rsidR="00B543EC" w:rsidRPr="00245699" w:rsidRDefault="00B543EC" w:rsidP="009C0EF1">
      <w:pPr>
        <w:numPr>
          <w:ilvl w:val="0"/>
          <w:numId w:val="35"/>
        </w:numPr>
        <w:contextualSpacing/>
        <w:jc w:val="both"/>
        <w:rPr>
          <w:sz w:val="28"/>
          <w:szCs w:val="28"/>
        </w:rPr>
      </w:pPr>
      <w:r w:rsidRPr="00245699">
        <w:rPr>
          <w:sz w:val="28"/>
          <w:szCs w:val="28"/>
        </w:rPr>
        <w:lastRenderedPageBreak/>
        <w:t xml:space="preserve">Приказ Минэкономразвития Российской Федерации </w:t>
      </w:r>
      <w:r w:rsidRPr="00FA4421">
        <w:rPr>
          <w:sz w:val="28"/>
          <w:szCs w:val="28"/>
        </w:rPr>
        <w:t>от 26</w:t>
      </w:r>
      <w:r>
        <w:rPr>
          <w:sz w:val="28"/>
          <w:szCs w:val="28"/>
        </w:rPr>
        <w:t>.03.</w:t>
      </w:r>
      <w:r w:rsidRPr="00FA4421">
        <w:rPr>
          <w:sz w:val="28"/>
          <w:szCs w:val="28"/>
        </w:rPr>
        <w:t xml:space="preserve">2024 № 174 </w:t>
      </w:r>
      <w:r w:rsidRPr="00245699">
        <w:rPr>
          <w:sz w:val="28"/>
          <w:szCs w:val="28"/>
        </w:rPr>
        <w:t>«</w:t>
      </w:r>
      <w:r w:rsidRPr="00FA4421">
        <w:rPr>
          <w:sz w:val="28"/>
          <w:szCs w:val="28"/>
        </w:rPr>
        <w:t xml:space="preserve">Об организации работ по размещению на официальном сайте федеральной государственной информационной системы территориального планирования в информационно-телекоммуникационной сети </w:t>
      </w:r>
      <w:r>
        <w:rPr>
          <w:sz w:val="28"/>
          <w:szCs w:val="28"/>
        </w:rPr>
        <w:t>«</w:t>
      </w:r>
      <w:r w:rsidRPr="00FA4421">
        <w:rPr>
          <w:sz w:val="28"/>
          <w:szCs w:val="28"/>
        </w:rPr>
        <w:t>Интернет</w:t>
      </w:r>
      <w:r>
        <w:rPr>
          <w:sz w:val="28"/>
          <w:szCs w:val="28"/>
        </w:rPr>
        <w:t>»</w:t>
      </w:r>
      <w:r w:rsidRPr="00FA4421">
        <w:rPr>
          <w:sz w:val="28"/>
          <w:szCs w:val="28"/>
        </w:rPr>
        <w:t xml:space="preserve"> xsd-схемы, используемой для формирования xml-документов территориального планирования в форме электронного документа</w:t>
      </w:r>
      <w:r w:rsidRPr="00245699">
        <w:rPr>
          <w:sz w:val="28"/>
          <w:szCs w:val="28"/>
        </w:rPr>
        <w:t>»;</w:t>
      </w:r>
    </w:p>
    <w:p w14:paraId="5CC80D5A" w14:textId="77777777" w:rsidR="00F4731D" w:rsidRPr="000844CF" w:rsidRDefault="00F4731D" w:rsidP="009C0EF1">
      <w:pPr>
        <w:numPr>
          <w:ilvl w:val="0"/>
          <w:numId w:val="35"/>
        </w:numPr>
        <w:jc w:val="both"/>
        <w:rPr>
          <w:sz w:val="28"/>
          <w:szCs w:val="28"/>
        </w:rPr>
      </w:pPr>
      <w:r w:rsidRPr="000844CF">
        <w:rPr>
          <w:sz w:val="28"/>
          <w:szCs w:val="28"/>
        </w:rPr>
        <w:t>Приказ Минэкономразвития России от 16.12.2020 № 832 «О внесении изменений в приказ Минэкономразвития России от 24 сентября 2015 г. № 672 «О межведомственной рабочей группе по совершенствованию и перспективному развитию федеральной государственной информационной системы территориального планирования»;</w:t>
      </w:r>
    </w:p>
    <w:p w14:paraId="01B50EF0" w14:textId="77777777" w:rsidR="00F4731D" w:rsidRPr="000844CF" w:rsidRDefault="00F4731D" w:rsidP="009C0EF1">
      <w:pPr>
        <w:numPr>
          <w:ilvl w:val="0"/>
          <w:numId w:val="35"/>
        </w:numPr>
        <w:jc w:val="both"/>
        <w:rPr>
          <w:sz w:val="28"/>
          <w:szCs w:val="28"/>
        </w:rPr>
      </w:pPr>
      <w:r w:rsidRPr="000844CF">
        <w:rPr>
          <w:sz w:val="28"/>
          <w:szCs w:val="28"/>
        </w:rPr>
        <w:t>Приказ Министерства экономического развития Российской Федерации от 17.06.2021 № 349 «Об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w:t>
      </w:r>
    </w:p>
    <w:p w14:paraId="1A0ACD7B" w14:textId="77777777" w:rsidR="00F4731D" w:rsidRPr="000844CF" w:rsidRDefault="00F4731D" w:rsidP="009C0EF1">
      <w:pPr>
        <w:numPr>
          <w:ilvl w:val="0"/>
          <w:numId w:val="35"/>
        </w:numPr>
        <w:jc w:val="both"/>
        <w:rPr>
          <w:sz w:val="28"/>
          <w:szCs w:val="28"/>
        </w:rPr>
      </w:pPr>
      <w:r w:rsidRPr="000844CF">
        <w:rPr>
          <w:sz w:val="28"/>
          <w:szCs w:val="28"/>
        </w:rPr>
        <w:t>Приказ Федеральной службы государственной регистрации, кадастра и картографии от 26.07.2022 № П/0292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w:t>
      </w:r>
    </w:p>
    <w:p w14:paraId="2B799552" w14:textId="77777777" w:rsidR="00F4731D" w:rsidRPr="000844CF" w:rsidRDefault="00F4731D" w:rsidP="009C0EF1">
      <w:pPr>
        <w:numPr>
          <w:ilvl w:val="0"/>
          <w:numId w:val="35"/>
        </w:numPr>
        <w:jc w:val="both"/>
        <w:rPr>
          <w:sz w:val="28"/>
          <w:szCs w:val="28"/>
        </w:rPr>
      </w:pPr>
      <w:r w:rsidRPr="000844CF">
        <w:rPr>
          <w:sz w:val="28"/>
          <w:szCs w:val="28"/>
        </w:rPr>
        <w:t>Приказ Министерства экономического развития РФ от 28.02.2023 № 123 «О внесении изменений в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утверждённые приказом Минэкономразвития России от 9 января 2018 г. № 10».</w:t>
      </w:r>
    </w:p>
    <w:p w14:paraId="726226A7" w14:textId="77777777" w:rsidR="00F4731D" w:rsidRPr="000844CF" w:rsidRDefault="00F4731D" w:rsidP="009C0EF1">
      <w:pPr>
        <w:numPr>
          <w:ilvl w:val="0"/>
          <w:numId w:val="35"/>
        </w:numPr>
        <w:jc w:val="both"/>
        <w:rPr>
          <w:sz w:val="28"/>
          <w:szCs w:val="28"/>
        </w:rPr>
      </w:pPr>
      <w:r w:rsidRPr="000844CF">
        <w:rPr>
          <w:sz w:val="28"/>
          <w:szCs w:val="28"/>
        </w:rPr>
        <w:t>Письмо ГТК РФ от 11.08.1997 № 01-15/15278 «О контроле за перемещением картографических, топографических, аэрокосмических, геодезических и гравиметрических материалов» (вместе с Письмом Роскартографии от 25.03.1996 № 3-02-670);</w:t>
      </w:r>
    </w:p>
    <w:p w14:paraId="3A71D9E4" w14:textId="77777777" w:rsidR="00F4731D" w:rsidRPr="000844CF" w:rsidRDefault="00F4731D" w:rsidP="009C0EF1">
      <w:pPr>
        <w:numPr>
          <w:ilvl w:val="0"/>
          <w:numId w:val="35"/>
        </w:numPr>
        <w:jc w:val="both"/>
        <w:rPr>
          <w:sz w:val="28"/>
          <w:szCs w:val="28"/>
        </w:rPr>
      </w:pPr>
      <w:r w:rsidRPr="000844CF">
        <w:rPr>
          <w:sz w:val="28"/>
          <w:szCs w:val="28"/>
        </w:rPr>
        <w:t xml:space="preserve">Закон Красноярского края от 27.06.2006 № 19-4948 «О составе и порядке подготовки документов территориального планирования муниципальных </w:t>
      </w:r>
      <w:r w:rsidRPr="000844CF">
        <w:rPr>
          <w:sz w:val="28"/>
          <w:szCs w:val="28"/>
        </w:rPr>
        <w:lastRenderedPageBreak/>
        <w:t>образований края, о составе и порядке подготовки планов реализации таких документов» (действующая редакция);</w:t>
      </w:r>
    </w:p>
    <w:p w14:paraId="3CC0D82B"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04.12.2008 № 7-2542 «О регулировании земельных отношений в Красноярском крае»;</w:t>
      </w:r>
    </w:p>
    <w:p w14:paraId="4D31C961" w14:textId="77777777" w:rsidR="00F4731D" w:rsidRPr="000844CF" w:rsidRDefault="00F4731D" w:rsidP="009C0EF1">
      <w:pPr>
        <w:numPr>
          <w:ilvl w:val="0"/>
          <w:numId w:val="35"/>
        </w:numPr>
        <w:jc w:val="both"/>
        <w:rPr>
          <w:sz w:val="28"/>
          <w:szCs w:val="28"/>
        </w:rPr>
      </w:pPr>
      <w:r w:rsidRPr="000844CF">
        <w:rPr>
          <w:sz w:val="28"/>
          <w:szCs w:val="28"/>
        </w:rPr>
        <w:t xml:space="preserve">Закон Красноярского края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 </w:t>
      </w:r>
    </w:p>
    <w:p w14:paraId="0A076D53"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10.06.2010 № 10-4763 «Об административно-территориальном устройстве Красноярского края»;</w:t>
      </w:r>
    </w:p>
    <w:p w14:paraId="59F9CFE2" w14:textId="77777777" w:rsidR="00F4731D" w:rsidRPr="000844CF" w:rsidRDefault="00F4731D" w:rsidP="009C0EF1">
      <w:pPr>
        <w:numPr>
          <w:ilvl w:val="0"/>
          <w:numId w:val="35"/>
        </w:numPr>
        <w:jc w:val="both"/>
        <w:rPr>
          <w:sz w:val="28"/>
          <w:szCs w:val="28"/>
        </w:rPr>
      </w:pPr>
      <w:r w:rsidRPr="000844CF">
        <w:rPr>
          <w:sz w:val="28"/>
          <w:szCs w:val="28"/>
        </w:rPr>
        <w:t xml:space="preserve">Закон Красноярского края от 15.10.2015 № 9-3724 «О закреплении вопросов местного значения за сельскими поселениями Красноярского края»; </w:t>
      </w:r>
    </w:p>
    <w:p w14:paraId="5FA8FCEC" w14:textId="77777777" w:rsidR="00F4731D" w:rsidRPr="000844CF" w:rsidRDefault="00F4731D" w:rsidP="009C0EF1">
      <w:pPr>
        <w:numPr>
          <w:ilvl w:val="0"/>
          <w:numId w:val="35"/>
        </w:numPr>
        <w:jc w:val="both"/>
        <w:rPr>
          <w:sz w:val="28"/>
          <w:szCs w:val="28"/>
        </w:rPr>
      </w:pPr>
      <w:r w:rsidRPr="000844CF">
        <w:rPr>
          <w:sz w:val="28"/>
          <w:szCs w:val="28"/>
        </w:rPr>
        <w:t>Закон Красноярского края от 21.04.2016 № 10-4449 «О видах объектов местного значения, подлежащих отображению в документах территориального планирования муниципальных образований в Красноярском крае» (действующая редакция);</w:t>
      </w:r>
    </w:p>
    <w:p w14:paraId="70FBD22F"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14.07.2015 № 364-п «Об утверждении Порядка признания территории Красноярского края лечебно-оздоровительной местностью или курортом местного значения»;</w:t>
      </w:r>
    </w:p>
    <w:p w14:paraId="07BB36DC"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30.10.2018 № 647-п «Об утверждении Стратегии социально-экономического развития Красноярского края на период до 2030 года»;</w:t>
      </w:r>
    </w:p>
    <w:p w14:paraId="34344B0C" w14:textId="77777777" w:rsidR="00F4731D" w:rsidRPr="000844CF" w:rsidRDefault="00F4731D" w:rsidP="009C0EF1">
      <w:pPr>
        <w:numPr>
          <w:ilvl w:val="0"/>
          <w:numId w:val="35"/>
        </w:numPr>
        <w:jc w:val="both"/>
        <w:rPr>
          <w:sz w:val="28"/>
          <w:szCs w:val="28"/>
        </w:rPr>
      </w:pPr>
      <w:r w:rsidRPr="000844CF">
        <w:rPr>
          <w:sz w:val="28"/>
          <w:szCs w:val="28"/>
        </w:rPr>
        <w:t>Постановление Правительства Красноярского края от 28.11.2023 № 940-п «О внесении изменения в Постановление Правительства Красноярского края от 23.12.2014 № 631-п «Об утверждении региональных нормативов градостроительного проектирования Красноярского края»»;</w:t>
      </w:r>
    </w:p>
    <w:p w14:paraId="552FDCE1" w14:textId="77777777" w:rsidR="00F4731D" w:rsidRPr="000844CF" w:rsidRDefault="00F4731D" w:rsidP="009C0EF1">
      <w:pPr>
        <w:numPr>
          <w:ilvl w:val="0"/>
          <w:numId w:val="35"/>
        </w:numPr>
        <w:jc w:val="both"/>
        <w:rPr>
          <w:sz w:val="28"/>
          <w:szCs w:val="28"/>
        </w:rPr>
      </w:pPr>
      <w:r w:rsidRPr="000844CF">
        <w:rPr>
          <w:sz w:val="28"/>
          <w:szCs w:val="28"/>
        </w:rPr>
        <w:t>Решение Ужурского районного Совета депутатов от 13.03.2018 № 26-191р «Об утверждении Положения о публичных слушаниях в Ужурском районе»;</w:t>
      </w:r>
    </w:p>
    <w:p w14:paraId="2839958E" w14:textId="77777777" w:rsidR="00F4731D" w:rsidRPr="000844CF" w:rsidRDefault="00F4731D" w:rsidP="009C0EF1">
      <w:pPr>
        <w:numPr>
          <w:ilvl w:val="0"/>
          <w:numId w:val="35"/>
        </w:numPr>
        <w:jc w:val="both"/>
        <w:rPr>
          <w:sz w:val="28"/>
          <w:szCs w:val="28"/>
        </w:rPr>
      </w:pPr>
      <w:r w:rsidRPr="000844CF">
        <w:rPr>
          <w:sz w:val="28"/>
          <w:szCs w:val="28"/>
        </w:rPr>
        <w:t>Решение Ужурского районного Совета депутатов Красноярского края от 20.08.2019 № 37-279р «Об утверждении Стратегии социально-экономического развития муниципального образования Ужурский район на период до 2030 года»;</w:t>
      </w:r>
    </w:p>
    <w:p w14:paraId="442B3F0E" w14:textId="77777777" w:rsidR="00F4731D" w:rsidRPr="000844CF" w:rsidRDefault="00F4731D" w:rsidP="009C0EF1">
      <w:pPr>
        <w:numPr>
          <w:ilvl w:val="0"/>
          <w:numId w:val="35"/>
        </w:numPr>
        <w:jc w:val="both"/>
        <w:rPr>
          <w:sz w:val="28"/>
          <w:szCs w:val="28"/>
        </w:rPr>
      </w:pPr>
      <w:r w:rsidRPr="000844CF">
        <w:rPr>
          <w:sz w:val="28"/>
          <w:szCs w:val="28"/>
        </w:rPr>
        <w:t>Постановление администрации Ужурского района Красноярского края от 16.06.2021 № 522 «Об утверждении Порядка организации и проведения публичных слушаний по вопросам градостроительной деятельности на территории муниципального образования Ужурский район Красноярского края».</w:t>
      </w:r>
    </w:p>
    <w:p w14:paraId="4A1EC717" w14:textId="77777777" w:rsidR="00F4731D" w:rsidRPr="000844CF" w:rsidRDefault="00F4731D" w:rsidP="009C0EF1">
      <w:pPr>
        <w:numPr>
          <w:ilvl w:val="0"/>
          <w:numId w:val="35"/>
        </w:numPr>
        <w:jc w:val="both"/>
        <w:rPr>
          <w:sz w:val="28"/>
          <w:szCs w:val="28"/>
        </w:rPr>
      </w:pPr>
      <w:r w:rsidRPr="000844CF">
        <w:rPr>
          <w:sz w:val="28"/>
          <w:szCs w:val="28"/>
        </w:rPr>
        <w:t>Устав Ужурского района Красноярского края;</w:t>
      </w:r>
    </w:p>
    <w:p w14:paraId="19C89061" w14:textId="77777777" w:rsidR="00F4731D" w:rsidRPr="000844CF" w:rsidRDefault="00F4731D" w:rsidP="009C0EF1">
      <w:pPr>
        <w:numPr>
          <w:ilvl w:val="0"/>
          <w:numId w:val="35"/>
        </w:numPr>
        <w:jc w:val="both"/>
        <w:rPr>
          <w:sz w:val="28"/>
          <w:szCs w:val="28"/>
        </w:rPr>
      </w:pPr>
      <w:r w:rsidRPr="000844CF">
        <w:rPr>
          <w:sz w:val="28"/>
          <w:szCs w:val="28"/>
        </w:rPr>
        <w:t>Региональные нормативы градостроительного проектирования Красноярского края</w:t>
      </w:r>
    </w:p>
    <w:p w14:paraId="3E57969B" w14:textId="77777777" w:rsidR="00F4731D" w:rsidRPr="000844CF" w:rsidRDefault="00F4731D" w:rsidP="009C0EF1">
      <w:pPr>
        <w:numPr>
          <w:ilvl w:val="0"/>
          <w:numId w:val="35"/>
        </w:numPr>
        <w:jc w:val="both"/>
        <w:rPr>
          <w:sz w:val="28"/>
          <w:szCs w:val="28"/>
        </w:rPr>
      </w:pPr>
      <w:r w:rsidRPr="000844CF">
        <w:rPr>
          <w:sz w:val="28"/>
          <w:szCs w:val="28"/>
        </w:rPr>
        <w:lastRenderedPageBreak/>
        <w:t>Местные нормативы градостроительного проектирования Ужурского района Красноярского края;</w:t>
      </w:r>
    </w:p>
    <w:p w14:paraId="574CBD20" w14:textId="77777777" w:rsidR="00F4731D" w:rsidRPr="000844CF" w:rsidRDefault="00F4731D" w:rsidP="009C0EF1">
      <w:pPr>
        <w:numPr>
          <w:ilvl w:val="0"/>
          <w:numId w:val="35"/>
        </w:numPr>
        <w:jc w:val="both"/>
        <w:rPr>
          <w:sz w:val="28"/>
          <w:szCs w:val="28"/>
        </w:rPr>
      </w:pPr>
      <w:r w:rsidRPr="000844CF">
        <w:rPr>
          <w:sz w:val="28"/>
          <w:szCs w:val="28"/>
        </w:rPr>
        <w:t>Решение исполнительного комитета Красноярского краевого Совета депутатов трудящихся от 23.02.1971 № 100 «Об отнесении курортов «Озеро Учум» и «Озеро Тагарское» к курортам местного значения»;</w:t>
      </w:r>
    </w:p>
    <w:p w14:paraId="36004DF1" w14:textId="77777777" w:rsidR="00F4731D" w:rsidRPr="000844CF" w:rsidRDefault="00F4731D" w:rsidP="009C0EF1">
      <w:pPr>
        <w:numPr>
          <w:ilvl w:val="0"/>
          <w:numId w:val="35"/>
        </w:numPr>
        <w:jc w:val="both"/>
        <w:rPr>
          <w:sz w:val="28"/>
          <w:szCs w:val="28"/>
        </w:rPr>
      </w:pPr>
      <w:r w:rsidRPr="000844CF">
        <w:rPr>
          <w:sz w:val="28"/>
          <w:szCs w:val="28"/>
        </w:rPr>
        <w:t>Постановление Совмина РСФСР от 30.09.1975 № 532 «Об установлении границ и режима округов санитарной охраны курортов республиканского значения «Хилово» в Псковской области, «Большой Тараскуль» в Тюменской области и курорта местного значения «Озеро Учум» в Красноярском крае» утверждены границы и режим,</w:t>
      </w:r>
    </w:p>
    <w:p w14:paraId="44BADDCF" w14:textId="77777777" w:rsidR="00F4731D" w:rsidRPr="000844CF" w:rsidRDefault="00F4731D" w:rsidP="009C0EF1">
      <w:pPr>
        <w:numPr>
          <w:ilvl w:val="0"/>
          <w:numId w:val="35"/>
        </w:numPr>
        <w:jc w:val="both"/>
        <w:rPr>
          <w:sz w:val="28"/>
          <w:szCs w:val="28"/>
        </w:rPr>
      </w:pPr>
      <w:r w:rsidRPr="000844CF">
        <w:rPr>
          <w:sz w:val="28"/>
          <w:szCs w:val="28"/>
        </w:rPr>
        <w:t xml:space="preserve">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 </w:t>
      </w:r>
    </w:p>
    <w:p w14:paraId="4FDC1E12" w14:textId="77777777" w:rsidR="00F4731D" w:rsidRPr="000844CF" w:rsidRDefault="00F4731D" w:rsidP="009C0EF1">
      <w:pPr>
        <w:numPr>
          <w:ilvl w:val="0"/>
          <w:numId w:val="35"/>
        </w:numPr>
        <w:jc w:val="both"/>
        <w:rPr>
          <w:sz w:val="28"/>
          <w:szCs w:val="28"/>
        </w:rPr>
      </w:pPr>
      <w:r w:rsidRPr="000844CF">
        <w:rPr>
          <w:sz w:val="28"/>
          <w:szCs w:val="28"/>
        </w:rPr>
        <w:t>СНиП 11-04-2003 «Инструкция о порядке разработки, согласования, экспертизы и утверждения градостроительной документации»;</w:t>
      </w:r>
    </w:p>
    <w:p w14:paraId="4A7A8A81" w14:textId="77777777" w:rsidR="00F4731D" w:rsidRPr="000844CF" w:rsidRDefault="00F4731D" w:rsidP="009C0EF1">
      <w:pPr>
        <w:numPr>
          <w:ilvl w:val="0"/>
          <w:numId w:val="35"/>
        </w:numPr>
        <w:jc w:val="both"/>
        <w:rPr>
          <w:sz w:val="28"/>
          <w:szCs w:val="28"/>
        </w:rPr>
      </w:pPr>
      <w:r w:rsidRPr="000844CF">
        <w:rPr>
          <w:sz w:val="28"/>
          <w:szCs w:val="28"/>
        </w:rPr>
        <w:t>СНиП 22-02-2003 «Инженерная защита территорий, зданий и сооружений от опасных геологических процессов. Основные положения»;</w:t>
      </w:r>
    </w:p>
    <w:p w14:paraId="5A205B44" w14:textId="77777777" w:rsidR="00F4731D" w:rsidRPr="000844CF" w:rsidRDefault="00F4731D" w:rsidP="009C0EF1">
      <w:pPr>
        <w:numPr>
          <w:ilvl w:val="0"/>
          <w:numId w:val="35"/>
        </w:numPr>
        <w:jc w:val="both"/>
        <w:rPr>
          <w:sz w:val="28"/>
          <w:szCs w:val="28"/>
        </w:rPr>
      </w:pPr>
      <w:r w:rsidRPr="000844CF">
        <w:rPr>
          <w:sz w:val="28"/>
          <w:szCs w:val="28"/>
        </w:rPr>
        <w:t>СП 47.13330.2012. Свод правил. Инженерные изыскания для строительства. Основные положения. Актуализированная редакция СНиП 11-02-96;</w:t>
      </w:r>
    </w:p>
    <w:p w14:paraId="265A28D4" w14:textId="77777777" w:rsidR="00F4731D" w:rsidRPr="000844CF" w:rsidRDefault="00F4731D" w:rsidP="009C0EF1">
      <w:pPr>
        <w:numPr>
          <w:ilvl w:val="0"/>
          <w:numId w:val="35"/>
        </w:numPr>
        <w:jc w:val="both"/>
        <w:rPr>
          <w:sz w:val="28"/>
          <w:szCs w:val="28"/>
        </w:rPr>
      </w:pPr>
      <w:r w:rsidRPr="000844CF">
        <w:rPr>
          <w:sz w:val="28"/>
          <w:szCs w:val="28"/>
        </w:rPr>
        <w:t>СанПиНа 2.2.1/2.1.1.1200-03 «Санитарно-защитные зоны и санитарная классификация предприятий, сооружений и иных объектов».</w:t>
      </w:r>
    </w:p>
    <w:p w14:paraId="6BDD20C8" w14:textId="77777777" w:rsidR="00F4731D" w:rsidRPr="000844CF" w:rsidRDefault="00F4731D" w:rsidP="009C0EF1">
      <w:pPr>
        <w:numPr>
          <w:ilvl w:val="0"/>
          <w:numId w:val="35"/>
        </w:numPr>
        <w:jc w:val="both"/>
        <w:rPr>
          <w:sz w:val="28"/>
          <w:szCs w:val="28"/>
        </w:rPr>
      </w:pPr>
      <w:r w:rsidRPr="000844CF">
        <w:rPr>
          <w:sz w:val="28"/>
          <w:szCs w:val="28"/>
        </w:rPr>
        <w:t>СП 42.13330.2011. Свод правил. Градостроительство. Планировка и застройка городских и сельских поселений. Актуализированная редакция СНиП 2.07.01-89*;</w:t>
      </w:r>
    </w:p>
    <w:p w14:paraId="1D3F9BB5" w14:textId="77777777" w:rsidR="00F4731D" w:rsidRPr="000844CF" w:rsidRDefault="00F4731D" w:rsidP="009C0EF1">
      <w:pPr>
        <w:numPr>
          <w:ilvl w:val="0"/>
          <w:numId w:val="35"/>
        </w:numPr>
        <w:jc w:val="both"/>
        <w:rPr>
          <w:sz w:val="28"/>
          <w:szCs w:val="28"/>
        </w:rPr>
      </w:pPr>
      <w:r w:rsidRPr="000844CF">
        <w:rPr>
          <w:sz w:val="28"/>
          <w:szCs w:val="28"/>
        </w:rPr>
        <w:t>СанПиН 2.1.5.980-00. 2.1.5. «Водоотведение населённых мест, санитарная охрана водных объектов. Гигиенические требования к охране поверхностных вод»;</w:t>
      </w:r>
    </w:p>
    <w:p w14:paraId="2C453CC1" w14:textId="77777777" w:rsidR="00F4731D" w:rsidRPr="000844CF" w:rsidRDefault="00F4731D" w:rsidP="009C0EF1">
      <w:pPr>
        <w:numPr>
          <w:ilvl w:val="0"/>
          <w:numId w:val="35"/>
        </w:numPr>
        <w:jc w:val="both"/>
        <w:rPr>
          <w:sz w:val="28"/>
          <w:szCs w:val="28"/>
        </w:rPr>
      </w:pPr>
      <w:r w:rsidRPr="000844CF">
        <w:rPr>
          <w:sz w:val="28"/>
          <w:szCs w:val="28"/>
        </w:rPr>
        <w:t>СанПиН 2.1.4.1110-02 «Зоны санитарной охраны источников водоснабжения и водопроводов питьевого назначения»;</w:t>
      </w:r>
    </w:p>
    <w:p w14:paraId="77389552" w14:textId="77777777" w:rsidR="00F4731D" w:rsidRPr="000844CF" w:rsidRDefault="00F4731D" w:rsidP="009C0EF1">
      <w:pPr>
        <w:numPr>
          <w:ilvl w:val="0"/>
          <w:numId w:val="35"/>
        </w:numPr>
        <w:jc w:val="both"/>
        <w:rPr>
          <w:sz w:val="28"/>
          <w:szCs w:val="28"/>
        </w:rPr>
      </w:pPr>
      <w:r w:rsidRPr="000844CF">
        <w:rPr>
          <w:sz w:val="28"/>
          <w:szCs w:val="28"/>
        </w:rPr>
        <w:t>СП 2.1.5.1059-01 «Гигиенические требования к охране подземных вод от загрязнения»;</w:t>
      </w:r>
    </w:p>
    <w:p w14:paraId="50C5697E" w14:textId="77777777" w:rsidR="00F4731D" w:rsidRPr="000844CF" w:rsidRDefault="00F4731D" w:rsidP="009C0EF1">
      <w:pPr>
        <w:numPr>
          <w:ilvl w:val="0"/>
          <w:numId w:val="35"/>
        </w:numPr>
        <w:jc w:val="both"/>
        <w:rPr>
          <w:sz w:val="28"/>
          <w:szCs w:val="28"/>
        </w:rPr>
      </w:pPr>
      <w:r w:rsidRPr="000844CF">
        <w:rPr>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406CE69B" w14:textId="77777777" w:rsidR="00F4731D" w:rsidRPr="000844CF" w:rsidRDefault="00F4731D" w:rsidP="009C0EF1">
      <w:pPr>
        <w:numPr>
          <w:ilvl w:val="0"/>
          <w:numId w:val="35"/>
        </w:numPr>
        <w:jc w:val="both"/>
        <w:rPr>
          <w:sz w:val="28"/>
          <w:szCs w:val="28"/>
        </w:rPr>
      </w:pPr>
      <w:r w:rsidRPr="000844CF">
        <w:rPr>
          <w:sz w:val="28"/>
          <w:szCs w:val="28"/>
        </w:rPr>
        <w:t>ГОСТ 7.32-2017 «Межгосударственный стандарт. Система стандартов по информации, библиотечному и издательскому делу. Отчёт о научно-исследовательской Работе. Структура и правила оформления» (введён в действие Приказом Росстандарта от 24.10.2017 № 1494-ст);</w:t>
      </w:r>
    </w:p>
    <w:p w14:paraId="2CD7AE5D" w14:textId="77777777" w:rsidR="00F4731D" w:rsidRPr="000844CF" w:rsidRDefault="00F4731D" w:rsidP="009C0EF1">
      <w:pPr>
        <w:numPr>
          <w:ilvl w:val="0"/>
          <w:numId w:val="35"/>
        </w:numPr>
        <w:jc w:val="both"/>
        <w:rPr>
          <w:sz w:val="28"/>
          <w:szCs w:val="28"/>
        </w:rPr>
      </w:pPr>
      <w:r w:rsidRPr="000844CF">
        <w:rPr>
          <w:sz w:val="28"/>
          <w:szCs w:val="28"/>
        </w:rPr>
        <w:lastRenderedPageBreak/>
        <w:t>СанПиН 2.1.7. 1038-01 «Гигиенические требования к устройству и содержанию полигонов для твёрдых бытовых отходов»;</w:t>
      </w:r>
    </w:p>
    <w:p w14:paraId="6948E865" w14:textId="77777777" w:rsidR="00F4731D" w:rsidRPr="000844CF" w:rsidRDefault="00F4731D" w:rsidP="009C0EF1">
      <w:pPr>
        <w:numPr>
          <w:ilvl w:val="0"/>
          <w:numId w:val="35"/>
        </w:numPr>
        <w:jc w:val="both"/>
        <w:rPr>
          <w:sz w:val="28"/>
          <w:szCs w:val="28"/>
        </w:rPr>
      </w:pPr>
      <w:r w:rsidRPr="000844CF">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2D0856E4" w14:textId="77777777" w:rsidR="00F4731D" w:rsidRPr="000844CF" w:rsidRDefault="00F4731D" w:rsidP="009C0EF1">
      <w:pPr>
        <w:numPr>
          <w:ilvl w:val="0"/>
          <w:numId w:val="35"/>
        </w:numPr>
        <w:jc w:val="both"/>
        <w:rPr>
          <w:sz w:val="28"/>
          <w:szCs w:val="28"/>
        </w:rPr>
      </w:pPr>
      <w:r w:rsidRPr="000844CF">
        <w:rPr>
          <w:sz w:val="28"/>
          <w:szCs w:val="28"/>
        </w:rPr>
        <w:t>СП 20.13330.2016 «Нагрузки и воздействия. Актуализированная редакция СНиП 2.01.07-85* (с Изменениями № 1, 2)»;</w:t>
      </w:r>
    </w:p>
    <w:p w14:paraId="33FA2765" w14:textId="77777777" w:rsidR="00F4731D" w:rsidRPr="000844CF" w:rsidRDefault="00F4731D" w:rsidP="009C0EF1">
      <w:pPr>
        <w:numPr>
          <w:ilvl w:val="0"/>
          <w:numId w:val="35"/>
        </w:numPr>
        <w:jc w:val="both"/>
        <w:rPr>
          <w:sz w:val="28"/>
          <w:szCs w:val="28"/>
        </w:rPr>
      </w:pPr>
      <w:r w:rsidRPr="000844CF">
        <w:rPr>
          <w:sz w:val="28"/>
          <w:szCs w:val="28"/>
        </w:rPr>
        <w:t>СП 131.13330.2020 «Строительная климатология. Актуализированная редакция СНиП 23-01-99*»;</w:t>
      </w:r>
    </w:p>
    <w:p w14:paraId="1EC61ADF" w14:textId="77777777" w:rsidR="00F4731D" w:rsidRPr="000844CF" w:rsidRDefault="00F4731D" w:rsidP="009C0EF1">
      <w:pPr>
        <w:numPr>
          <w:ilvl w:val="0"/>
          <w:numId w:val="35"/>
        </w:numPr>
        <w:jc w:val="both"/>
        <w:rPr>
          <w:sz w:val="28"/>
          <w:szCs w:val="28"/>
        </w:rPr>
      </w:pPr>
      <w:r w:rsidRPr="000844CF">
        <w:rPr>
          <w:sz w:val="28"/>
          <w:szCs w:val="28"/>
        </w:rPr>
        <w:t>СП 165.1325800.2014 «Инженерно-технические мероприятия гражданской обороны».</w:t>
      </w:r>
    </w:p>
    <w:p w14:paraId="310193EF" w14:textId="77777777" w:rsidR="00F4731D" w:rsidRPr="000844CF" w:rsidRDefault="00F4731D" w:rsidP="009C0EF1">
      <w:pPr>
        <w:numPr>
          <w:ilvl w:val="0"/>
          <w:numId w:val="35"/>
        </w:numPr>
        <w:jc w:val="both"/>
        <w:rPr>
          <w:sz w:val="28"/>
          <w:szCs w:val="28"/>
        </w:rPr>
      </w:pPr>
      <w:r w:rsidRPr="000844CF">
        <w:rPr>
          <w:sz w:val="28"/>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утверждённые распоряжением Министерства культуры Российской Федерации от 23.10.2023 года № P-2879;</w:t>
      </w:r>
    </w:p>
    <w:p w14:paraId="1830E0B2" w14:textId="24951723" w:rsidR="00083E63" w:rsidRPr="000844CF" w:rsidRDefault="00F4731D" w:rsidP="009C0EF1">
      <w:pPr>
        <w:numPr>
          <w:ilvl w:val="0"/>
          <w:numId w:val="35"/>
        </w:numPr>
        <w:jc w:val="both"/>
        <w:rPr>
          <w:sz w:val="28"/>
          <w:szCs w:val="28"/>
        </w:rPr>
      </w:pPr>
      <w:r w:rsidRPr="000844CF">
        <w:rPr>
          <w:sz w:val="28"/>
          <w:szCs w:val="28"/>
        </w:rPr>
        <w:t>Методические рекомендации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учётом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утверждённые Министерством образования и науки Российской Федерации 04.05.2016 № АК-15/02вн.</w:t>
      </w:r>
    </w:p>
    <w:bookmarkEnd w:id="11"/>
    <w:p w14:paraId="78C7563F" w14:textId="74C23245" w:rsidR="00926EBE" w:rsidRPr="000844CF" w:rsidRDefault="00926EBE" w:rsidP="00D60DDB">
      <w:pPr>
        <w:ind w:firstLine="709"/>
        <w:jc w:val="both"/>
        <w:rPr>
          <w:sz w:val="28"/>
          <w:szCs w:val="28"/>
        </w:rPr>
      </w:pPr>
      <w:r w:rsidRPr="000844CF">
        <w:rPr>
          <w:sz w:val="28"/>
          <w:szCs w:val="28"/>
        </w:rPr>
        <w:t xml:space="preserve">При осуществлении территориального планирования </w:t>
      </w:r>
      <w:r w:rsidR="00083E63" w:rsidRPr="000844CF">
        <w:rPr>
          <w:rFonts w:eastAsia="Calibri"/>
          <w:sz w:val="28"/>
          <w:lang w:eastAsia="en-US"/>
        </w:rPr>
        <w:t>МО «</w:t>
      </w:r>
      <w:r w:rsidR="001A3F95" w:rsidRPr="000844CF">
        <w:rPr>
          <w:rFonts w:eastAsia="Calibri"/>
          <w:sz w:val="28"/>
          <w:lang w:eastAsia="en-US"/>
        </w:rPr>
        <w:t>Озероучумский сельсовет</w:t>
      </w:r>
      <w:r w:rsidR="00083E63" w:rsidRPr="000844CF">
        <w:rPr>
          <w:rFonts w:eastAsia="Calibri"/>
          <w:sz w:val="28"/>
          <w:lang w:eastAsia="en-US"/>
        </w:rPr>
        <w:t>»</w:t>
      </w:r>
      <w:r w:rsidR="00B14C09" w:rsidRPr="000844CF">
        <w:rPr>
          <w:sz w:val="28"/>
          <w:szCs w:val="28"/>
        </w:rPr>
        <w:t xml:space="preserve"> </w:t>
      </w:r>
      <w:r w:rsidRPr="000844CF">
        <w:rPr>
          <w:sz w:val="28"/>
          <w:szCs w:val="28"/>
        </w:rPr>
        <w:t>учтены интересы Российской Федерации по реализации полномочий федеральных органов государственной власти, а также федеральных государственных программ:</w:t>
      </w:r>
    </w:p>
    <w:p w14:paraId="752784CA"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промышленности и повышение её конкурентоспособности (утверждена постановлением Правительства Российской Федерации от 15.04.2014 № 328);</w:t>
      </w:r>
    </w:p>
    <w:p w14:paraId="081E201D"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сельского хозяйства и регулирования рынков сельскохозяйственной продукции, сырья и продовольствия (утверждена постановлением Правительства Российской Федерации от 14.07.2012 № 717 в ред. от 24.12.2021);</w:t>
      </w:r>
    </w:p>
    <w:p w14:paraId="06C2AD37"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Обеспечение доступным и комфортным жильём и коммунальными услугами граждан Российской Федерации (утверждена постановлением Правительства Российской Федерации от 30.12.2017 года № 1710);</w:t>
      </w:r>
    </w:p>
    <w:p w14:paraId="757BBEB1"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t>Развитие образования (утверждена постановлением Правительства Российской Федерации от 26.12.2017 № 1642);</w:t>
      </w:r>
    </w:p>
    <w:p w14:paraId="274F707B" w14:textId="77777777" w:rsidR="00F747F7" w:rsidRPr="000844CF" w:rsidRDefault="00F747F7" w:rsidP="009C0EF1">
      <w:pPr>
        <w:numPr>
          <w:ilvl w:val="0"/>
          <w:numId w:val="35"/>
        </w:numPr>
        <w:contextualSpacing/>
        <w:jc w:val="both"/>
        <w:rPr>
          <w:rFonts w:eastAsia="Calibri"/>
          <w:sz w:val="28"/>
          <w:szCs w:val="28"/>
          <w:lang w:eastAsia="en-US"/>
        </w:rPr>
      </w:pPr>
      <w:r w:rsidRPr="000844CF">
        <w:rPr>
          <w:rFonts w:eastAsia="Calibri"/>
          <w:sz w:val="28"/>
          <w:szCs w:val="28"/>
          <w:lang w:eastAsia="en-US"/>
        </w:rPr>
        <w:lastRenderedPageBreak/>
        <w:t>Развитие транспортной системы (утверждена постановлением Правительства Российской Федерации от 20.12.2017 № 1596, в редакции, введённой в действие с 01.01.2022 постановлением Правительства Российской Федерации от 24.12.2021 № 2442).</w:t>
      </w:r>
    </w:p>
    <w:p w14:paraId="0542DA30" w14:textId="7CABEE4B" w:rsidR="00926EBE" w:rsidRPr="000844CF" w:rsidRDefault="00926EBE" w:rsidP="00D836EA">
      <w:pPr>
        <w:ind w:firstLine="709"/>
        <w:contextualSpacing/>
        <w:jc w:val="both"/>
        <w:rPr>
          <w:sz w:val="28"/>
          <w:szCs w:val="28"/>
        </w:rPr>
      </w:pPr>
      <w:r w:rsidRPr="000844CF">
        <w:rPr>
          <w:sz w:val="28"/>
          <w:szCs w:val="28"/>
        </w:rPr>
        <w:t xml:space="preserve">При осуществлении территориального планирования </w:t>
      </w:r>
      <w:r w:rsidR="00F4731D" w:rsidRPr="000844CF">
        <w:rPr>
          <w:rFonts w:eastAsia="Calibri"/>
          <w:sz w:val="28"/>
          <w:lang w:eastAsia="en-US"/>
        </w:rPr>
        <w:t>МО «Озероучумский сельсовет»</w:t>
      </w:r>
      <w:r w:rsidR="00083E63" w:rsidRPr="000844CF">
        <w:rPr>
          <w:rFonts w:eastAsia="Calibri"/>
          <w:sz w:val="28"/>
          <w:lang w:eastAsia="en-US"/>
        </w:rPr>
        <w:t xml:space="preserve"> </w:t>
      </w:r>
      <w:r w:rsidRPr="000844CF">
        <w:rPr>
          <w:sz w:val="28"/>
          <w:szCs w:val="28"/>
        </w:rPr>
        <w:t xml:space="preserve">также учтены интересы </w:t>
      </w:r>
      <w:r w:rsidR="00F4731D" w:rsidRPr="000844CF">
        <w:rPr>
          <w:sz w:val="28"/>
        </w:rPr>
        <w:t>Красноярского края</w:t>
      </w:r>
      <w:r w:rsidR="00FE5D9F" w:rsidRPr="000844CF">
        <w:rPr>
          <w:sz w:val="28"/>
          <w:szCs w:val="28"/>
        </w:rPr>
        <w:t xml:space="preserve"> </w:t>
      </w:r>
      <w:r w:rsidRPr="000844CF">
        <w:rPr>
          <w:sz w:val="28"/>
          <w:szCs w:val="28"/>
        </w:rPr>
        <w:t xml:space="preserve">по реализации полномочий органов государственной власти </w:t>
      </w:r>
      <w:r w:rsidR="00F4731D" w:rsidRPr="000844CF">
        <w:rPr>
          <w:sz w:val="28"/>
        </w:rPr>
        <w:t>Красноярского края</w:t>
      </w:r>
      <w:r w:rsidRPr="000844CF">
        <w:rPr>
          <w:sz w:val="28"/>
          <w:szCs w:val="28"/>
        </w:rPr>
        <w:t xml:space="preserve">, а также необходимость создания благоприятных условий для реализации на территории </w:t>
      </w:r>
      <w:r w:rsidR="00F4731D" w:rsidRPr="000844CF">
        <w:rPr>
          <w:rFonts w:eastAsia="Calibri"/>
          <w:sz w:val="28"/>
          <w:lang w:eastAsia="en-US"/>
        </w:rPr>
        <w:t>МО «Озероучумский сельсовет»</w:t>
      </w:r>
      <w:r w:rsidR="00083E63" w:rsidRPr="000844CF">
        <w:rPr>
          <w:rFonts w:eastAsia="Calibri"/>
          <w:sz w:val="28"/>
          <w:lang w:eastAsia="en-US"/>
        </w:rPr>
        <w:t xml:space="preserve"> </w:t>
      </w:r>
      <w:r w:rsidR="00D60DDB" w:rsidRPr="000844CF">
        <w:rPr>
          <w:sz w:val="28"/>
          <w:szCs w:val="28"/>
        </w:rPr>
        <w:t>С</w:t>
      </w:r>
      <w:r w:rsidR="002A121F" w:rsidRPr="000844CF">
        <w:rPr>
          <w:sz w:val="28"/>
          <w:szCs w:val="28"/>
        </w:rPr>
        <w:t xml:space="preserve">тратегии социально-экономического развития </w:t>
      </w:r>
      <w:r w:rsidR="00F4731D" w:rsidRPr="000844CF">
        <w:rPr>
          <w:sz w:val="28"/>
        </w:rPr>
        <w:t>Красноярского края</w:t>
      </w:r>
      <w:r w:rsidR="00F4731D" w:rsidRPr="000844CF">
        <w:rPr>
          <w:sz w:val="28"/>
          <w:szCs w:val="28"/>
        </w:rPr>
        <w:t xml:space="preserve"> до 2030 года</w:t>
      </w:r>
      <w:r w:rsidRPr="000844CF">
        <w:rPr>
          <w:sz w:val="28"/>
          <w:szCs w:val="28"/>
        </w:rPr>
        <w:t xml:space="preserve">, </w:t>
      </w:r>
      <w:r w:rsidR="00F4731D" w:rsidRPr="000844CF">
        <w:rPr>
          <w:sz w:val="28"/>
          <w:szCs w:val="28"/>
        </w:rPr>
        <w:t xml:space="preserve">Стратегии социально-экономического развития Ужурского муниципального района до 2030 года, </w:t>
      </w:r>
      <w:r w:rsidR="00600D91" w:rsidRPr="000844CF">
        <w:rPr>
          <w:sz w:val="28"/>
          <w:szCs w:val="28"/>
        </w:rPr>
        <w:t>С</w:t>
      </w:r>
      <w:r w:rsidRPr="000844CF">
        <w:rPr>
          <w:sz w:val="28"/>
          <w:szCs w:val="28"/>
        </w:rPr>
        <w:t xml:space="preserve">хем территориального планирования </w:t>
      </w:r>
      <w:r w:rsidR="00F4731D" w:rsidRPr="000844CF">
        <w:rPr>
          <w:sz w:val="28"/>
          <w:szCs w:val="28"/>
        </w:rPr>
        <w:t>Ужурского</w:t>
      </w:r>
      <w:r w:rsidR="007D1E35" w:rsidRPr="000844CF">
        <w:rPr>
          <w:sz w:val="28"/>
          <w:szCs w:val="28"/>
        </w:rPr>
        <w:t xml:space="preserve"> муниципального района и </w:t>
      </w:r>
      <w:r w:rsidR="00F4731D" w:rsidRPr="000844CF">
        <w:rPr>
          <w:sz w:val="28"/>
        </w:rPr>
        <w:t>Красноярского края</w:t>
      </w:r>
      <w:r w:rsidR="007D1E35" w:rsidRPr="000844CF">
        <w:rPr>
          <w:sz w:val="28"/>
          <w:szCs w:val="28"/>
        </w:rPr>
        <w:t>, а также</w:t>
      </w:r>
      <w:r w:rsidR="00973344" w:rsidRPr="000844CF">
        <w:rPr>
          <w:sz w:val="28"/>
          <w:szCs w:val="28"/>
        </w:rPr>
        <w:t xml:space="preserve"> </w:t>
      </w:r>
      <w:r w:rsidR="00DA3C40" w:rsidRPr="000844CF">
        <w:rPr>
          <w:sz w:val="28"/>
          <w:szCs w:val="28"/>
        </w:rPr>
        <w:t xml:space="preserve">муниципальных программ </w:t>
      </w:r>
      <w:r w:rsidR="00F4731D" w:rsidRPr="000844CF">
        <w:rPr>
          <w:sz w:val="28"/>
          <w:szCs w:val="28"/>
        </w:rPr>
        <w:t>Ужурского</w:t>
      </w:r>
      <w:r w:rsidR="00083E63" w:rsidRPr="000844CF">
        <w:rPr>
          <w:sz w:val="28"/>
          <w:szCs w:val="28"/>
        </w:rPr>
        <w:t xml:space="preserve"> муниципального </w:t>
      </w:r>
      <w:r w:rsidR="00DA3C40" w:rsidRPr="000844CF">
        <w:rPr>
          <w:sz w:val="28"/>
          <w:szCs w:val="28"/>
        </w:rPr>
        <w:t xml:space="preserve">района и </w:t>
      </w:r>
      <w:r w:rsidRPr="000844CF">
        <w:rPr>
          <w:sz w:val="28"/>
          <w:szCs w:val="28"/>
        </w:rPr>
        <w:t>государственных программ</w:t>
      </w:r>
      <w:r w:rsidR="00D60DDB" w:rsidRPr="000844CF">
        <w:rPr>
          <w:sz w:val="28"/>
          <w:szCs w:val="28"/>
        </w:rPr>
        <w:t xml:space="preserve"> </w:t>
      </w:r>
      <w:r w:rsidR="00F4731D" w:rsidRPr="000844CF">
        <w:rPr>
          <w:sz w:val="28"/>
        </w:rPr>
        <w:t>Красноярского края</w:t>
      </w:r>
      <w:r w:rsidR="00D450CE" w:rsidRPr="000844CF">
        <w:rPr>
          <w:sz w:val="28"/>
        </w:rPr>
        <w:t xml:space="preserve"> в части развития территории </w:t>
      </w:r>
      <w:r w:rsidR="00F4731D" w:rsidRPr="000844CF">
        <w:rPr>
          <w:sz w:val="28"/>
        </w:rPr>
        <w:t>МО «Озероучумский сельсовет»</w:t>
      </w:r>
      <w:r w:rsidR="00DA3C40" w:rsidRPr="000844CF">
        <w:rPr>
          <w:sz w:val="28"/>
          <w:szCs w:val="28"/>
        </w:rPr>
        <w:t>.</w:t>
      </w:r>
    </w:p>
    <w:p w14:paraId="01A324E5" w14:textId="77777777" w:rsidR="005B0E31" w:rsidRPr="000844CF" w:rsidRDefault="005B0E31" w:rsidP="009C0EF1">
      <w:pPr>
        <w:pStyle w:val="14"/>
        <w:pageBreakBefore/>
        <w:numPr>
          <w:ilvl w:val="0"/>
          <w:numId w:val="20"/>
        </w:numPr>
        <w:suppressAutoHyphens/>
        <w:spacing w:before="240" w:line="240" w:lineRule="auto"/>
        <w:ind w:left="714" w:hanging="357"/>
        <w:rPr>
          <w:b/>
          <w:sz w:val="32"/>
        </w:rPr>
        <w:sectPr w:rsidR="005B0E31" w:rsidRPr="000844CF" w:rsidSect="001F2B67">
          <w:headerReference w:type="first" r:id="rId14"/>
          <w:pgSz w:w="11906" w:h="16838"/>
          <w:pgMar w:top="1134" w:right="567" w:bottom="1134" w:left="1134" w:header="709" w:footer="709" w:gutter="0"/>
          <w:cols w:space="708"/>
          <w:docGrid w:linePitch="360"/>
        </w:sectPr>
      </w:pPr>
      <w:bookmarkStart w:id="12" w:name="_Toc143503211"/>
      <w:bookmarkStart w:id="13" w:name="_Toc100472654"/>
      <w:bookmarkStart w:id="14" w:name="_Toc100473317"/>
      <w:bookmarkStart w:id="15" w:name="_Toc100473430"/>
      <w:bookmarkStart w:id="16" w:name="_Toc100473595"/>
      <w:bookmarkStart w:id="17" w:name="_Toc100551359"/>
      <w:bookmarkStart w:id="18" w:name="_Toc153536208"/>
    </w:p>
    <w:p w14:paraId="453D11AE" w14:textId="5E931E41" w:rsidR="005B0E31" w:rsidRPr="000844CF" w:rsidRDefault="005B0E31" w:rsidP="009C0EF1">
      <w:pPr>
        <w:pStyle w:val="14"/>
        <w:pageBreakBefore/>
        <w:numPr>
          <w:ilvl w:val="0"/>
          <w:numId w:val="20"/>
        </w:numPr>
        <w:suppressAutoHyphens/>
        <w:spacing w:before="240" w:line="240" w:lineRule="auto"/>
        <w:ind w:left="714" w:hanging="357"/>
        <w:rPr>
          <w:b/>
          <w:sz w:val="32"/>
        </w:rPr>
      </w:pPr>
      <w:bookmarkStart w:id="19" w:name="_Toc179884347"/>
      <w:r w:rsidRPr="000844CF">
        <w:rPr>
          <w:b/>
          <w:sz w:val="32"/>
        </w:rPr>
        <w:lastRenderedPageBreak/>
        <w:t xml:space="preserve">Сведения о видах, назначении и наименованиях планируемых для размещения объектов местного значения </w:t>
      </w:r>
      <w:r w:rsidR="00F4731D" w:rsidRPr="000844CF">
        <w:rPr>
          <w:b/>
          <w:sz w:val="32"/>
        </w:rPr>
        <w:t>МО «Озероучумский сельсовет»</w:t>
      </w:r>
      <w:r w:rsidRPr="000844CF">
        <w:rPr>
          <w:b/>
          <w:sz w:val="32"/>
        </w:rPr>
        <w:t>,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9"/>
    </w:p>
    <w:p w14:paraId="006CA033" w14:textId="77777777" w:rsidR="008F6BCC" w:rsidRPr="000844CF" w:rsidRDefault="008F6BCC" w:rsidP="008F6BCC"/>
    <w:p w14:paraId="5EEB501F" w14:textId="77777777" w:rsidR="00BD700F" w:rsidRPr="000844CF" w:rsidRDefault="00BD700F">
      <w:pPr>
        <w:rPr>
          <w:vanish/>
        </w:rPr>
      </w:pPr>
    </w:p>
    <w:p w14:paraId="014D9989" w14:textId="6F109042" w:rsidR="0069009C" w:rsidRPr="000844CF" w:rsidRDefault="0069009C" w:rsidP="00BD266C">
      <w:pPr>
        <w:pStyle w:val="S2"/>
      </w:pPr>
      <w:bookmarkStart w:id="20" w:name="_Toc179884348"/>
      <w:r w:rsidRPr="000844CF">
        <w:t>Объекты в области культуры и досуга</w:t>
      </w:r>
      <w:bookmarkEnd w:id="20"/>
    </w:p>
    <w:p w14:paraId="697B18FA" w14:textId="09D614F8" w:rsidR="0069009C" w:rsidRPr="000844CF" w:rsidRDefault="0069009C" w:rsidP="0069009C"/>
    <w:tbl>
      <w:tblPr>
        <w:tblW w:w="13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5"/>
        <w:gridCol w:w="2548"/>
        <w:gridCol w:w="2112"/>
        <w:gridCol w:w="2277"/>
        <w:gridCol w:w="1830"/>
        <w:gridCol w:w="1982"/>
      </w:tblGrid>
      <w:tr w:rsidR="00397A74" w:rsidRPr="000844CF" w14:paraId="1D875648" w14:textId="77777777" w:rsidTr="00397A74">
        <w:trPr>
          <w:trHeight w:val="170"/>
          <w:tblHeader/>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18A6B" w14:textId="77777777" w:rsidR="00397A74" w:rsidRPr="000844CF" w:rsidRDefault="00397A74" w:rsidP="00666DB9">
            <w:pPr>
              <w:jc w:val="center"/>
              <w:rPr>
                <w:rFonts w:eastAsia="Calibri"/>
                <w:sz w:val="20"/>
                <w:szCs w:val="20"/>
              </w:rPr>
            </w:pPr>
            <w:bookmarkStart w:id="21" w:name="_Hlk3488416"/>
            <w:bookmarkStart w:id="22" w:name="_Hlk57354301"/>
            <w:bookmarkStart w:id="23" w:name="_Hlk178518103"/>
            <w:r w:rsidRPr="000844CF">
              <w:rPr>
                <w:rFonts w:eastAsia="Calibri"/>
                <w:sz w:val="20"/>
                <w:szCs w:val="20"/>
              </w:rPr>
              <w:t>№</w:t>
            </w:r>
          </w:p>
          <w:p w14:paraId="68A7F02D" w14:textId="77777777" w:rsidR="00397A74" w:rsidRPr="000844CF" w:rsidRDefault="00397A74" w:rsidP="00666DB9">
            <w:pPr>
              <w:jc w:val="center"/>
              <w:rPr>
                <w:rFonts w:eastAsia="Calibri"/>
                <w:sz w:val="20"/>
                <w:szCs w:val="20"/>
              </w:rPr>
            </w:pPr>
            <w:r w:rsidRPr="000844CF">
              <w:rPr>
                <w:rFonts w:eastAsia="Calibri"/>
                <w:sz w:val="20"/>
                <w:szCs w:val="20"/>
              </w:rPr>
              <w:t>п/п</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5EF3A" w14:textId="77777777" w:rsidR="00397A74" w:rsidRPr="000844CF" w:rsidRDefault="00397A74" w:rsidP="00666DB9">
            <w:pPr>
              <w:jc w:val="center"/>
              <w:rPr>
                <w:rFonts w:eastAsia="Calibri"/>
                <w:sz w:val="20"/>
                <w:szCs w:val="20"/>
              </w:rPr>
            </w:pPr>
            <w:r w:rsidRPr="000844CF">
              <w:rPr>
                <w:rFonts w:eastAsia="Calibri"/>
                <w:sz w:val="20"/>
                <w:szCs w:val="20"/>
              </w:rPr>
              <w:t>Наименование объекта</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747BC" w14:textId="77777777" w:rsidR="00397A74" w:rsidRPr="000844CF" w:rsidRDefault="00397A74" w:rsidP="00666DB9">
            <w:pPr>
              <w:jc w:val="center"/>
              <w:rPr>
                <w:rFonts w:eastAsia="Calibri"/>
                <w:sz w:val="20"/>
                <w:szCs w:val="20"/>
              </w:rPr>
            </w:pPr>
            <w:r w:rsidRPr="000844CF">
              <w:rPr>
                <w:rFonts w:eastAsia="Calibri"/>
                <w:sz w:val="20"/>
                <w:szCs w:val="20"/>
              </w:rPr>
              <w:t>Местоположение</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AB9A" w14:textId="77777777" w:rsidR="00397A74" w:rsidRPr="000844CF" w:rsidRDefault="00397A74" w:rsidP="00666DB9">
            <w:pPr>
              <w:jc w:val="center"/>
              <w:rPr>
                <w:rFonts w:eastAsia="Calibri"/>
                <w:sz w:val="20"/>
                <w:szCs w:val="20"/>
              </w:rPr>
            </w:pPr>
            <w:r w:rsidRPr="000844CF">
              <w:rPr>
                <w:rFonts w:eastAsia="Calibri"/>
                <w:sz w:val="20"/>
                <w:szCs w:val="20"/>
              </w:rPr>
              <w:t>Параметры объекта</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EDE2F" w14:textId="77777777" w:rsidR="00397A74" w:rsidRPr="000844CF" w:rsidRDefault="00397A74" w:rsidP="00666DB9">
            <w:pPr>
              <w:jc w:val="center"/>
              <w:rPr>
                <w:rFonts w:eastAsia="Calibri"/>
                <w:sz w:val="20"/>
                <w:szCs w:val="20"/>
              </w:rPr>
            </w:pPr>
            <w:r w:rsidRPr="000844CF">
              <w:rPr>
                <w:rFonts w:eastAsia="Calibri"/>
                <w:sz w:val="20"/>
                <w:szCs w:val="20"/>
              </w:rPr>
              <w:t>Характеристика ЗОУИТ</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E5D23" w14:textId="77777777" w:rsidR="00397A74" w:rsidRPr="000844CF" w:rsidRDefault="00397A74" w:rsidP="00666DB9">
            <w:pPr>
              <w:jc w:val="center"/>
              <w:rPr>
                <w:rFonts w:eastAsia="Calibri"/>
                <w:sz w:val="20"/>
                <w:szCs w:val="20"/>
              </w:rPr>
            </w:pPr>
            <w:r w:rsidRPr="000844CF">
              <w:rPr>
                <w:rFonts w:eastAsia="Calibri"/>
                <w:sz w:val="20"/>
                <w:szCs w:val="20"/>
              </w:rPr>
              <w:t>Этап территориального планирования</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B3B3" w14:textId="77777777" w:rsidR="00397A74" w:rsidRPr="000844CF" w:rsidRDefault="00397A74" w:rsidP="00666DB9">
            <w:pPr>
              <w:jc w:val="center"/>
              <w:rPr>
                <w:rFonts w:eastAsia="Calibri"/>
                <w:sz w:val="20"/>
                <w:szCs w:val="20"/>
              </w:rPr>
            </w:pPr>
            <w:r w:rsidRPr="000844CF">
              <w:rPr>
                <w:rFonts w:eastAsia="Calibri"/>
                <w:sz w:val="20"/>
                <w:szCs w:val="20"/>
              </w:rPr>
              <w:t>Источник информации о мероприятии</w:t>
            </w:r>
          </w:p>
        </w:tc>
      </w:tr>
      <w:tr w:rsidR="00397A74" w:rsidRPr="000844CF" w14:paraId="7EE7B7E2" w14:textId="5F0D6340" w:rsidTr="00397A74">
        <w:trPr>
          <w:trHeight w:val="170"/>
          <w:jc w:val="center"/>
        </w:trPr>
        <w:tc>
          <w:tcPr>
            <w:tcW w:w="137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76027E8" w14:textId="77777777" w:rsidR="00397A74" w:rsidRPr="000844CF" w:rsidRDefault="00397A74" w:rsidP="00666DB9">
            <w:pPr>
              <w:jc w:val="center"/>
              <w:rPr>
                <w:b/>
                <w:bCs/>
                <w:sz w:val="20"/>
                <w:szCs w:val="20"/>
              </w:rPr>
            </w:pPr>
            <w:bookmarkStart w:id="24" w:name="_Hlk126491506"/>
            <w:bookmarkEnd w:id="21"/>
            <w:bookmarkEnd w:id="22"/>
            <w:r w:rsidRPr="000844CF">
              <w:rPr>
                <w:rFonts w:eastAsia="Calibri"/>
                <w:b/>
                <w:bCs/>
                <w:sz w:val="20"/>
                <w:szCs w:val="20"/>
              </w:rPr>
              <w:t>Объекты культуры</w:t>
            </w:r>
          </w:p>
        </w:tc>
      </w:tr>
      <w:tr w:rsidR="00397A74" w:rsidRPr="000844CF" w14:paraId="6FD149DA"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8659AE" w14:textId="77777777" w:rsidR="00397A74" w:rsidRPr="000844CF" w:rsidRDefault="00397A74" w:rsidP="009C0EF1">
            <w:pPr>
              <w:numPr>
                <w:ilvl w:val="0"/>
                <w:numId w:val="34"/>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F2B365D" w14:textId="77777777" w:rsidR="00397A74" w:rsidRPr="000844CF" w:rsidRDefault="00397A74" w:rsidP="00666DB9">
            <w:pPr>
              <w:autoSpaceDE w:val="0"/>
              <w:autoSpaceDN w:val="0"/>
              <w:adjustRightInd w:val="0"/>
              <w:rPr>
                <w:rFonts w:eastAsia="Calibri"/>
                <w:sz w:val="20"/>
                <w:szCs w:val="20"/>
              </w:rPr>
            </w:pPr>
            <w:r w:rsidRPr="000844CF">
              <w:rPr>
                <w:rFonts w:eastAsia="Calibri"/>
                <w:sz w:val="20"/>
                <w:szCs w:val="20"/>
              </w:rPr>
              <w:t>Строительство здания СДК</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27D15292" w14:textId="77777777" w:rsidR="00397A74" w:rsidRPr="000844CF" w:rsidRDefault="00397A74" w:rsidP="00666DB9">
            <w:pPr>
              <w:tabs>
                <w:tab w:val="left" w:pos="1418"/>
              </w:tabs>
              <w:rPr>
                <w:sz w:val="20"/>
                <w:szCs w:val="20"/>
              </w:rPr>
            </w:pPr>
            <w:r w:rsidRPr="000844CF">
              <w:rPr>
                <w:sz w:val="20"/>
                <w:szCs w:val="20"/>
              </w:rPr>
              <w:t>п. Озеро Учум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24597B24" w14:textId="77777777" w:rsidR="00397A74" w:rsidRPr="000844CF" w:rsidRDefault="00397A74" w:rsidP="00666DB9">
            <w:pPr>
              <w:jc w:val="center"/>
              <w:rPr>
                <w:rFonts w:eastAsia="Calibri"/>
                <w:sz w:val="20"/>
                <w:szCs w:val="20"/>
              </w:rPr>
            </w:pPr>
            <w:r w:rsidRPr="000844CF">
              <w:rPr>
                <w:rFonts w:eastAsia="Calibri"/>
                <w:sz w:val="20"/>
                <w:szCs w:val="20"/>
              </w:rPr>
              <w:t>120 мест</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17D5CE3A" w14:textId="77777777" w:rsidR="00397A74" w:rsidRPr="000844CF" w:rsidRDefault="00397A74" w:rsidP="00666DB9">
            <w:pPr>
              <w:tabs>
                <w:tab w:val="left" w:pos="1418"/>
              </w:tabs>
              <w:autoSpaceDE w:val="0"/>
              <w:autoSpaceDN w:val="0"/>
              <w:adjustRightInd w:val="0"/>
              <w:jc w:val="center"/>
              <w:rPr>
                <w:rFonts w:eastAsia="Calibri"/>
                <w:sz w:val="20"/>
                <w:szCs w:val="20"/>
              </w:rPr>
            </w:pPr>
            <w:r w:rsidRPr="000844CF">
              <w:rPr>
                <w:rFonts w:eastAsia="Calibri"/>
                <w:sz w:val="20"/>
                <w:szCs w:val="20"/>
              </w:rPr>
              <w:t>Не устанавливается</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005538C1" w14:textId="77777777" w:rsidR="00397A74" w:rsidRPr="000844CF" w:rsidRDefault="00397A74" w:rsidP="00666DB9">
            <w:pPr>
              <w:jc w:val="center"/>
              <w:rPr>
                <w:sz w:val="20"/>
                <w:szCs w:val="20"/>
              </w:rPr>
            </w:pPr>
            <w:r w:rsidRPr="000844CF">
              <w:rPr>
                <w:sz w:val="20"/>
                <w:szCs w:val="20"/>
              </w:rPr>
              <w:t>Первая очередь</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606EE1A2" w14:textId="77777777" w:rsidR="00397A74" w:rsidRPr="000844CF" w:rsidRDefault="00397A74" w:rsidP="00666DB9">
            <w:pPr>
              <w:jc w:val="center"/>
              <w:rPr>
                <w:sz w:val="20"/>
                <w:szCs w:val="20"/>
              </w:rPr>
            </w:pPr>
            <w:r w:rsidRPr="000844CF">
              <w:rPr>
                <w:sz w:val="20"/>
                <w:szCs w:val="20"/>
              </w:rPr>
              <w:t>Предложение ООО «Корпус»</w:t>
            </w:r>
          </w:p>
        </w:tc>
      </w:tr>
      <w:bookmarkEnd w:id="23"/>
      <w:bookmarkEnd w:id="24"/>
    </w:tbl>
    <w:p w14:paraId="00E908A8" w14:textId="77777777" w:rsidR="008B2B9C" w:rsidRPr="000844CF" w:rsidRDefault="008B2B9C" w:rsidP="00643E8F">
      <w:pPr>
        <w:jc w:val="center"/>
      </w:pPr>
    </w:p>
    <w:p w14:paraId="1E438628" w14:textId="77777777" w:rsidR="00D02475" w:rsidRPr="000844CF" w:rsidRDefault="00D02475">
      <w:pPr>
        <w:rPr>
          <w:vanish/>
        </w:rPr>
      </w:pPr>
    </w:p>
    <w:p w14:paraId="10705F1D" w14:textId="77777777" w:rsidR="00D02475" w:rsidRPr="000844CF" w:rsidRDefault="00D02475">
      <w:pPr>
        <w:rPr>
          <w:vanish/>
        </w:rPr>
      </w:pPr>
    </w:p>
    <w:p w14:paraId="540D0EB0" w14:textId="304D2783" w:rsidR="00BD266C" w:rsidRPr="000844CF" w:rsidRDefault="009B252D" w:rsidP="00BD266C">
      <w:pPr>
        <w:pStyle w:val="S2"/>
        <w:rPr>
          <w:b w:val="0"/>
        </w:rPr>
      </w:pPr>
      <w:bookmarkStart w:id="25" w:name="_Toc131851132"/>
      <w:bookmarkStart w:id="26" w:name="_Toc179884349"/>
      <w:r w:rsidRPr="000844CF">
        <w:rPr>
          <w:bCs/>
        </w:rPr>
        <w:t xml:space="preserve">Объекты в области </w:t>
      </w:r>
      <w:bookmarkEnd w:id="25"/>
      <w:r w:rsidR="002F4B6B" w:rsidRPr="000844CF">
        <w:rPr>
          <w:bCs/>
        </w:rPr>
        <w:t>транспортной инфраструктуры</w:t>
      </w:r>
      <w:bookmarkEnd w:id="26"/>
    </w:p>
    <w:p w14:paraId="13F95DDE" w14:textId="77777777" w:rsidR="00BD266C" w:rsidRPr="000844CF" w:rsidRDefault="00BD266C" w:rsidP="00BD266C"/>
    <w:tbl>
      <w:tblPr>
        <w:tblW w:w="13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05"/>
        <w:gridCol w:w="2548"/>
        <w:gridCol w:w="2112"/>
        <w:gridCol w:w="2277"/>
        <w:gridCol w:w="1830"/>
        <w:gridCol w:w="1982"/>
      </w:tblGrid>
      <w:tr w:rsidR="00397A74" w:rsidRPr="000844CF" w14:paraId="33803059" w14:textId="77777777" w:rsidTr="00397A74">
        <w:trPr>
          <w:trHeight w:val="170"/>
          <w:tblHeader/>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67262" w14:textId="77777777" w:rsidR="00397A74" w:rsidRPr="000844CF" w:rsidRDefault="00397A74" w:rsidP="00666DB9">
            <w:pPr>
              <w:jc w:val="center"/>
              <w:rPr>
                <w:rFonts w:eastAsia="Calibri"/>
                <w:sz w:val="20"/>
                <w:szCs w:val="20"/>
              </w:rPr>
            </w:pPr>
            <w:r w:rsidRPr="000844CF">
              <w:rPr>
                <w:rFonts w:eastAsia="Calibri"/>
                <w:sz w:val="20"/>
                <w:szCs w:val="20"/>
              </w:rPr>
              <w:t>№</w:t>
            </w:r>
          </w:p>
          <w:p w14:paraId="435EFF94" w14:textId="77777777" w:rsidR="00397A74" w:rsidRPr="000844CF" w:rsidRDefault="00397A74" w:rsidP="00666DB9">
            <w:pPr>
              <w:jc w:val="center"/>
              <w:rPr>
                <w:rFonts w:eastAsia="Calibri"/>
                <w:sz w:val="20"/>
                <w:szCs w:val="20"/>
              </w:rPr>
            </w:pPr>
            <w:r w:rsidRPr="000844CF">
              <w:rPr>
                <w:rFonts w:eastAsia="Calibri"/>
                <w:sz w:val="20"/>
                <w:szCs w:val="20"/>
              </w:rPr>
              <w:t>п/п</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B2C6" w14:textId="77777777" w:rsidR="00397A74" w:rsidRPr="000844CF" w:rsidRDefault="00397A74" w:rsidP="00666DB9">
            <w:pPr>
              <w:jc w:val="center"/>
              <w:rPr>
                <w:rFonts w:eastAsia="Calibri"/>
                <w:sz w:val="20"/>
                <w:szCs w:val="20"/>
              </w:rPr>
            </w:pPr>
            <w:r w:rsidRPr="000844CF">
              <w:rPr>
                <w:rFonts w:eastAsia="Calibri"/>
                <w:sz w:val="20"/>
                <w:szCs w:val="20"/>
              </w:rPr>
              <w:t>Наименование объекта</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A1FE2" w14:textId="77777777" w:rsidR="00397A74" w:rsidRPr="000844CF" w:rsidRDefault="00397A74" w:rsidP="00666DB9">
            <w:pPr>
              <w:jc w:val="center"/>
              <w:rPr>
                <w:rFonts w:eastAsia="Calibri"/>
                <w:sz w:val="20"/>
                <w:szCs w:val="20"/>
              </w:rPr>
            </w:pPr>
            <w:r w:rsidRPr="000844CF">
              <w:rPr>
                <w:rFonts w:eastAsia="Calibri"/>
                <w:sz w:val="20"/>
                <w:szCs w:val="20"/>
              </w:rPr>
              <w:t>Местоположение</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05A7" w14:textId="77777777" w:rsidR="00397A74" w:rsidRPr="000844CF" w:rsidRDefault="00397A74" w:rsidP="00666DB9">
            <w:pPr>
              <w:jc w:val="center"/>
              <w:rPr>
                <w:rFonts w:eastAsia="Calibri"/>
                <w:sz w:val="20"/>
                <w:szCs w:val="20"/>
              </w:rPr>
            </w:pPr>
            <w:r w:rsidRPr="000844CF">
              <w:rPr>
                <w:rFonts w:eastAsia="Calibri"/>
                <w:sz w:val="20"/>
                <w:szCs w:val="20"/>
              </w:rPr>
              <w:t>Параметры объекта</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3CEE1" w14:textId="77777777" w:rsidR="00397A74" w:rsidRPr="000844CF" w:rsidRDefault="00397A74" w:rsidP="00666DB9">
            <w:pPr>
              <w:jc w:val="center"/>
              <w:rPr>
                <w:rFonts w:eastAsia="Calibri"/>
                <w:sz w:val="20"/>
                <w:szCs w:val="20"/>
              </w:rPr>
            </w:pPr>
            <w:r w:rsidRPr="000844CF">
              <w:rPr>
                <w:rFonts w:eastAsia="Calibri"/>
                <w:sz w:val="20"/>
                <w:szCs w:val="20"/>
              </w:rPr>
              <w:t>Характеристика ЗОУИТ</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46733" w14:textId="77777777" w:rsidR="00397A74" w:rsidRPr="000844CF" w:rsidRDefault="00397A74" w:rsidP="00666DB9">
            <w:pPr>
              <w:jc w:val="center"/>
              <w:rPr>
                <w:rFonts w:eastAsia="Calibri"/>
                <w:sz w:val="20"/>
                <w:szCs w:val="20"/>
              </w:rPr>
            </w:pPr>
            <w:r w:rsidRPr="000844CF">
              <w:rPr>
                <w:rFonts w:eastAsia="Calibri"/>
                <w:sz w:val="20"/>
                <w:szCs w:val="20"/>
              </w:rPr>
              <w:t>Этап территориального планирования</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80B16" w14:textId="77777777" w:rsidR="00397A74" w:rsidRPr="000844CF" w:rsidRDefault="00397A74" w:rsidP="00666DB9">
            <w:pPr>
              <w:jc w:val="center"/>
              <w:rPr>
                <w:rFonts w:eastAsia="Calibri"/>
                <w:sz w:val="20"/>
                <w:szCs w:val="20"/>
              </w:rPr>
            </w:pPr>
            <w:r w:rsidRPr="000844CF">
              <w:rPr>
                <w:rFonts w:eastAsia="Calibri"/>
                <w:sz w:val="20"/>
                <w:szCs w:val="20"/>
              </w:rPr>
              <w:t>Источник информации о мероприятии</w:t>
            </w:r>
          </w:p>
        </w:tc>
      </w:tr>
      <w:tr w:rsidR="00397A74" w:rsidRPr="000844CF" w14:paraId="1F35B09D" w14:textId="1A328250" w:rsidTr="00397A74">
        <w:trPr>
          <w:trHeight w:val="170"/>
          <w:jc w:val="center"/>
        </w:trPr>
        <w:tc>
          <w:tcPr>
            <w:tcW w:w="1372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2B10F0" w14:textId="77777777" w:rsidR="00397A74" w:rsidRPr="000844CF" w:rsidRDefault="00397A74" w:rsidP="00666DB9">
            <w:pPr>
              <w:jc w:val="center"/>
              <w:rPr>
                <w:b/>
                <w:bCs/>
                <w:sz w:val="20"/>
                <w:szCs w:val="20"/>
              </w:rPr>
            </w:pPr>
            <w:r w:rsidRPr="000844CF">
              <w:rPr>
                <w:rFonts w:eastAsia="Calibri"/>
                <w:b/>
                <w:bCs/>
                <w:sz w:val="20"/>
                <w:szCs w:val="20"/>
              </w:rPr>
              <w:t>Автомобильные дороги</w:t>
            </w:r>
          </w:p>
        </w:tc>
      </w:tr>
      <w:tr w:rsidR="00397A74" w:rsidRPr="000844CF" w14:paraId="250D3FFB"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C54050" w14:textId="77777777" w:rsidR="00397A74" w:rsidRPr="000844CF" w:rsidRDefault="00397A74" w:rsidP="009C0EF1">
            <w:pPr>
              <w:numPr>
                <w:ilvl w:val="0"/>
                <w:numId w:val="48"/>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4F412FA1" w14:textId="77777777" w:rsidR="00397A74" w:rsidRPr="000844CF" w:rsidRDefault="00397A74" w:rsidP="00666DB9">
            <w:pPr>
              <w:autoSpaceDE w:val="0"/>
              <w:autoSpaceDN w:val="0"/>
              <w:adjustRightInd w:val="0"/>
              <w:rPr>
                <w:rFonts w:eastAsia="Calibri"/>
                <w:sz w:val="20"/>
                <w:szCs w:val="20"/>
              </w:rPr>
            </w:pPr>
            <w:r w:rsidRPr="000844CF">
              <w:rPr>
                <w:rFonts w:eastAsia="Calibri"/>
                <w:sz w:val="20"/>
                <w:szCs w:val="20"/>
              </w:rPr>
              <w:t>Реконструкция дорог местного значения (организация твёрдого покрытия)</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12CD02EA" w14:textId="77777777" w:rsidR="00397A74" w:rsidRPr="000844CF" w:rsidRDefault="00397A74" w:rsidP="00666DB9">
            <w:pPr>
              <w:tabs>
                <w:tab w:val="left" w:pos="1418"/>
              </w:tabs>
              <w:rPr>
                <w:sz w:val="20"/>
                <w:szCs w:val="20"/>
              </w:rPr>
            </w:pPr>
            <w:r w:rsidRPr="000844CF">
              <w:rPr>
                <w:sz w:val="20"/>
                <w:szCs w:val="20"/>
              </w:rPr>
              <w:t>Озероучумский с/с</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5DF5932A" w14:textId="77777777" w:rsidR="00397A74" w:rsidRPr="000844CF" w:rsidRDefault="00397A74" w:rsidP="00666DB9">
            <w:pPr>
              <w:jc w:val="center"/>
              <w:rPr>
                <w:rFonts w:eastAsia="Calibri"/>
                <w:sz w:val="20"/>
                <w:szCs w:val="20"/>
              </w:rPr>
            </w:pPr>
            <w:r w:rsidRPr="000844CF">
              <w:rPr>
                <w:rFonts w:eastAsia="Calibri"/>
                <w:sz w:val="20"/>
                <w:szCs w:val="20"/>
              </w:rPr>
              <w:t>7,69 км</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311B8907" w14:textId="77777777" w:rsidR="00397A74" w:rsidRPr="000844CF" w:rsidRDefault="00397A74" w:rsidP="00666DB9">
            <w:pPr>
              <w:tabs>
                <w:tab w:val="left" w:pos="1418"/>
              </w:tabs>
              <w:autoSpaceDE w:val="0"/>
              <w:autoSpaceDN w:val="0"/>
              <w:adjustRightInd w:val="0"/>
              <w:jc w:val="center"/>
              <w:rPr>
                <w:rFonts w:eastAsia="Calibri"/>
                <w:sz w:val="20"/>
                <w:szCs w:val="20"/>
              </w:rPr>
            </w:pPr>
            <w:r w:rsidRPr="000844CF">
              <w:rPr>
                <w:rFonts w:eastAsia="Calibri"/>
                <w:sz w:val="20"/>
                <w:szCs w:val="20"/>
              </w:rPr>
              <w:t>Не устанавливается</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0864920F" w14:textId="77777777" w:rsidR="00397A74" w:rsidRPr="000844CF" w:rsidRDefault="00397A74" w:rsidP="00666DB9">
            <w:pPr>
              <w:jc w:val="center"/>
              <w:rPr>
                <w:sz w:val="20"/>
                <w:szCs w:val="20"/>
              </w:rPr>
            </w:pPr>
            <w:r w:rsidRPr="000844CF">
              <w:rPr>
                <w:sz w:val="20"/>
                <w:szCs w:val="20"/>
              </w:rPr>
              <w:t xml:space="preserve">Расчётный срок </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15440BFD" w14:textId="77777777" w:rsidR="00397A74" w:rsidRPr="000844CF" w:rsidRDefault="00397A74" w:rsidP="00666DB9">
            <w:pPr>
              <w:jc w:val="center"/>
              <w:rPr>
                <w:sz w:val="20"/>
                <w:szCs w:val="20"/>
              </w:rPr>
            </w:pPr>
            <w:r w:rsidRPr="000844CF">
              <w:rPr>
                <w:sz w:val="20"/>
                <w:szCs w:val="20"/>
              </w:rPr>
              <w:t>Предложение ООО «Корпус»</w:t>
            </w:r>
          </w:p>
        </w:tc>
      </w:tr>
      <w:tr w:rsidR="00DF418C" w:rsidRPr="000844CF" w14:paraId="690FB738" w14:textId="77777777" w:rsidTr="00397A74">
        <w:trPr>
          <w:trHeight w:val="170"/>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71F96A" w14:textId="77777777" w:rsidR="00DF418C" w:rsidRPr="000844CF" w:rsidRDefault="00DF418C" w:rsidP="009C0EF1">
            <w:pPr>
              <w:numPr>
                <w:ilvl w:val="0"/>
                <w:numId w:val="48"/>
              </w:numPr>
              <w:tabs>
                <w:tab w:val="left" w:pos="497"/>
              </w:tabs>
              <w:spacing w:after="200" w:line="276" w:lineRule="auto"/>
              <w:jc w:val="right"/>
              <w:rPr>
                <w:rFonts w:eastAsia="Calibri"/>
                <w:sz w:val="20"/>
                <w:szCs w:val="20"/>
              </w:rPr>
            </w:pP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97A37CB" w14:textId="0D0456C3" w:rsidR="00DF418C" w:rsidRPr="000844CF" w:rsidRDefault="00DF418C" w:rsidP="00DF418C">
            <w:pPr>
              <w:autoSpaceDE w:val="0"/>
              <w:autoSpaceDN w:val="0"/>
              <w:adjustRightInd w:val="0"/>
              <w:rPr>
                <w:rFonts w:eastAsia="Calibri"/>
                <w:sz w:val="20"/>
                <w:szCs w:val="20"/>
              </w:rPr>
            </w:pPr>
            <w:r w:rsidRPr="000844CF">
              <w:rPr>
                <w:rFonts w:eastAsia="Calibri"/>
                <w:sz w:val="20"/>
                <w:szCs w:val="20"/>
              </w:rPr>
              <w:t>Строительство дорог местного значения</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14:paraId="50BB29E2" w14:textId="7A81207F" w:rsidR="00DF418C" w:rsidRPr="000844CF" w:rsidRDefault="00DF418C" w:rsidP="00DF418C">
            <w:pPr>
              <w:tabs>
                <w:tab w:val="left" w:pos="1418"/>
              </w:tabs>
              <w:rPr>
                <w:sz w:val="20"/>
                <w:szCs w:val="20"/>
              </w:rPr>
            </w:pPr>
            <w:r w:rsidRPr="000844CF">
              <w:rPr>
                <w:sz w:val="20"/>
                <w:szCs w:val="20"/>
              </w:rPr>
              <w:t>п. Озеро Учум</w:t>
            </w:r>
          </w:p>
        </w:tc>
        <w:tc>
          <w:tcPr>
            <w:tcW w:w="2112" w:type="dxa"/>
            <w:tcBorders>
              <w:top w:val="single" w:sz="4" w:space="0" w:color="auto"/>
              <w:left w:val="single" w:sz="4" w:space="0" w:color="auto"/>
              <w:bottom w:val="single" w:sz="4" w:space="0" w:color="auto"/>
              <w:right w:val="single" w:sz="4" w:space="0" w:color="auto"/>
            </w:tcBorders>
            <w:shd w:val="clear" w:color="auto" w:fill="auto"/>
            <w:vAlign w:val="center"/>
          </w:tcPr>
          <w:p w14:paraId="3742935A" w14:textId="46C8A80A" w:rsidR="00DF418C" w:rsidRPr="000844CF" w:rsidRDefault="00DF418C" w:rsidP="00DF418C">
            <w:pPr>
              <w:jc w:val="center"/>
              <w:rPr>
                <w:rFonts w:eastAsia="Calibri"/>
                <w:sz w:val="20"/>
                <w:szCs w:val="20"/>
              </w:rPr>
            </w:pPr>
            <w:r w:rsidRPr="000844CF">
              <w:rPr>
                <w:rFonts w:eastAsia="Calibri"/>
                <w:sz w:val="20"/>
                <w:szCs w:val="20"/>
              </w:rPr>
              <w:t xml:space="preserve">1,3 км, </w:t>
            </w:r>
            <w:r w:rsidRPr="000844CF">
              <w:rPr>
                <w:rFonts w:eastAsia="Calibri"/>
                <w:sz w:val="20"/>
                <w:szCs w:val="20"/>
                <w:lang w:val="en-US"/>
              </w:rPr>
              <w:t xml:space="preserve">V </w:t>
            </w:r>
            <w:r w:rsidRPr="000844CF">
              <w:rPr>
                <w:rFonts w:eastAsia="Calibri"/>
                <w:sz w:val="20"/>
                <w:szCs w:val="20"/>
              </w:rPr>
              <w:t>категория</w:t>
            </w:r>
          </w:p>
        </w:tc>
        <w:tc>
          <w:tcPr>
            <w:tcW w:w="2277" w:type="dxa"/>
            <w:tcBorders>
              <w:top w:val="single" w:sz="4" w:space="0" w:color="auto"/>
              <w:left w:val="single" w:sz="4" w:space="0" w:color="auto"/>
              <w:bottom w:val="single" w:sz="4" w:space="0" w:color="auto"/>
              <w:right w:val="single" w:sz="4" w:space="0" w:color="auto"/>
            </w:tcBorders>
            <w:shd w:val="clear" w:color="auto" w:fill="auto"/>
            <w:vAlign w:val="center"/>
          </w:tcPr>
          <w:p w14:paraId="101BABC8" w14:textId="04E8CE19" w:rsidR="00DF418C" w:rsidRPr="000844CF" w:rsidRDefault="00DF418C" w:rsidP="00DF418C">
            <w:pPr>
              <w:tabs>
                <w:tab w:val="left" w:pos="1418"/>
              </w:tabs>
              <w:autoSpaceDE w:val="0"/>
              <w:autoSpaceDN w:val="0"/>
              <w:adjustRightInd w:val="0"/>
              <w:jc w:val="center"/>
              <w:rPr>
                <w:rFonts w:eastAsia="Calibri"/>
                <w:sz w:val="20"/>
                <w:szCs w:val="20"/>
              </w:rPr>
            </w:pPr>
            <w:r w:rsidRPr="000844CF">
              <w:rPr>
                <w:rFonts w:eastAsia="Calibri"/>
                <w:sz w:val="20"/>
                <w:szCs w:val="20"/>
              </w:rPr>
              <w:t>Придорожная полоса</w:t>
            </w:r>
            <w:bookmarkStart w:id="27" w:name="_Ref161928031"/>
            <w:r w:rsidRPr="000844CF">
              <w:rPr>
                <w:rFonts w:eastAsia="Calibri"/>
                <w:sz w:val="20"/>
                <w:szCs w:val="20"/>
                <w:vertAlign w:val="superscript"/>
              </w:rPr>
              <w:endnoteReference w:id="1"/>
            </w:r>
            <w:bookmarkEnd w:id="27"/>
            <w:r w:rsidRPr="000844CF">
              <w:rPr>
                <w:rFonts w:eastAsia="Calibri"/>
                <w:sz w:val="20"/>
                <w:szCs w:val="20"/>
              </w:rPr>
              <w:t xml:space="preserve"> – 25 м</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1099C118" w14:textId="507C89E0" w:rsidR="00DF418C" w:rsidRPr="000844CF" w:rsidRDefault="00DF418C" w:rsidP="00DF418C">
            <w:pPr>
              <w:jc w:val="center"/>
              <w:rPr>
                <w:sz w:val="20"/>
                <w:szCs w:val="20"/>
              </w:rPr>
            </w:pPr>
            <w:r w:rsidRPr="000844CF">
              <w:rPr>
                <w:sz w:val="20"/>
                <w:szCs w:val="20"/>
              </w:rPr>
              <w:t xml:space="preserve">Расчётный срок </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14:paraId="75917A5A" w14:textId="54C23B01" w:rsidR="00DF418C" w:rsidRPr="000844CF" w:rsidRDefault="00DF418C" w:rsidP="00DF418C">
            <w:pPr>
              <w:jc w:val="center"/>
              <w:rPr>
                <w:sz w:val="20"/>
                <w:szCs w:val="20"/>
              </w:rPr>
            </w:pPr>
            <w:r w:rsidRPr="000844CF">
              <w:rPr>
                <w:sz w:val="20"/>
                <w:szCs w:val="20"/>
              </w:rPr>
              <w:t>Предложение ООО «Корпус»</w:t>
            </w:r>
          </w:p>
        </w:tc>
      </w:tr>
    </w:tbl>
    <w:p w14:paraId="213ED029" w14:textId="77777777" w:rsidR="008B2B9C" w:rsidRPr="000844CF" w:rsidRDefault="008B2B9C">
      <w:pPr>
        <w:rPr>
          <w:vanish/>
        </w:rPr>
      </w:pPr>
    </w:p>
    <w:p w14:paraId="7F5E813D" w14:textId="77777777" w:rsidR="009B252D" w:rsidRPr="000844CF" w:rsidRDefault="009B252D" w:rsidP="005B0E31">
      <w:pPr>
        <w:spacing w:after="120"/>
        <w:jc w:val="center"/>
        <w:rPr>
          <w:sz w:val="28"/>
          <w:szCs w:val="28"/>
        </w:rPr>
      </w:pPr>
    </w:p>
    <w:p w14:paraId="0038A8AB" w14:textId="79E29C6B" w:rsidR="0069009C" w:rsidRPr="000844CF" w:rsidRDefault="0069009C" w:rsidP="005B0E31">
      <w:pPr>
        <w:spacing w:after="120"/>
        <w:jc w:val="center"/>
        <w:rPr>
          <w:sz w:val="28"/>
          <w:szCs w:val="28"/>
        </w:rPr>
        <w:sectPr w:rsidR="0069009C" w:rsidRPr="000844CF" w:rsidSect="001F2B67">
          <w:endnotePr>
            <w:numFmt w:val="decimal"/>
          </w:endnotePr>
          <w:type w:val="continuous"/>
          <w:pgSz w:w="16838" w:h="11906" w:orient="landscape"/>
          <w:pgMar w:top="567" w:right="1134" w:bottom="1134" w:left="1134" w:header="709" w:footer="709" w:gutter="0"/>
          <w:cols w:space="708"/>
        </w:sectPr>
      </w:pPr>
    </w:p>
    <w:p w14:paraId="0D892C32" w14:textId="5AC5C3A0" w:rsidR="005B0E31" w:rsidRPr="000844CF" w:rsidRDefault="006E0A0A" w:rsidP="009C0EF1">
      <w:pPr>
        <w:pStyle w:val="14"/>
        <w:pageBreakBefore/>
        <w:numPr>
          <w:ilvl w:val="0"/>
          <w:numId w:val="20"/>
        </w:numPr>
        <w:suppressAutoHyphens/>
        <w:spacing w:before="240" w:line="240" w:lineRule="auto"/>
        <w:ind w:left="714" w:hanging="357"/>
        <w:rPr>
          <w:b/>
          <w:sz w:val="32"/>
        </w:rPr>
      </w:pPr>
      <w:bookmarkStart w:id="28" w:name="_Toc179884350"/>
      <w:r w:rsidRPr="000844CF">
        <w:rPr>
          <w:b/>
          <w:sz w:val="32"/>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00397A74" w:rsidRPr="000844CF">
        <w:rPr>
          <w:b/>
          <w:sz w:val="32"/>
        </w:rPr>
        <w:t>МО «Озероучумский сельсовет»</w:t>
      </w:r>
      <w:r w:rsidRPr="000844CF">
        <w:rPr>
          <w:b/>
          <w:sz w:val="32"/>
        </w:rPr>
        <w:t>, за исключением линейных объектов</w:t>
      </w:r>
      <w:bookmarkEnd w:id="28"/>
    </w:p>
    <w:p w14:paraId="62713A9A" w14:textId="77777777" w:rsidR="005B0E31" w:rsidRPr="000844CF" w:rsidRDefault="005B0E31" w:rsidP="005B0E31"/>
    <w:p w14:paraId="3986BAA7" w14:textId="77777777" w:rsidR="00DF418C" w:rsidRPr="000844CF" w:rsidRDefault="00DF418C" w:rsidP="005B0E31"/>
    <w:tbl>
      <w:tblPr>
        <w:tblW w:w="15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8"/>
        <w:gridCol w:w="2499"/>
        <w:gridCol w:w="1264"/>
        <w:gridCol w:w="1417"/>
        <w:gridCol w:w="1276"/>
        <w:gridCol w:w="3117"/>
        <w:gridCol w:w="1412"/>
        <w:gridCol w:w="1984"/>
        <w:gridCol w:w="1984"/>
      </w:tblGrid>
      <w:tr w:rsidR="00A57EED" w:rsidRPr="000844CF" w14:paraId="2D32B3C3" w14:textId="005F8492" w:rsidTr="00A57EED">
        <w:trPr>
          <w:trHeight w:val="57"/>
          <w:tblHeader/>
          <w:jc w:val="center"/>
        </w:trPr>
        <w:tc>
          <w:tcPr>
            <w:tcW w:w="668" w:type="dxa"/>
            <w:vMerge w:val="restart"/>
            <w:tcBorders>
              <w:top w:val="single" w:sz="4" w:space="0" w:color="auto"/>
              <w:left w:val="single" w:sz="4" w:space="0" w:color="auto"/>
              <w:bottom w:val="single" w:sz="6" w:space="0" w:color="auto"/>
              <w:right w:val="single" w:sz="6" w:space="0" w:color="auto"/>
            </w:tcBorders>
            <w:vAlign w:val="center"/>
            <w:hideMark/>
          </w:tcPr>
          <w:p w14:paraId="765505B9" w14:textId="77777777" w:rsidR="00A57EED" w:rsidRPr="000844CF" w:rsidRDefault="00A57EED" w:rsidP="0018541D">
            <w:pPr>
              <w:autoSpaceDE w:val="0"/>
              <w:autoSpaceDN w:val="0"/>
              <w:ind w:left="11" w:right="11"/>
              <w:jc w:val="center"/>
              <w:rPr>
                <w:bCs/>
                <w:sz w:val="20"/>
                <w:szCs w:val="20"/>
                <w:lang w:eastAsia="en-US"/>
              </w:rPr>
            </w:pPr>
            <w:r w:rsidRPr="000844CF">
              <w:rPr>
                <w:bCs/>
                <w:sz w:val="20"/>
                <w:szCs w:val="20"/>
                <w:lang w:eastAsia="en-US"/>
              </w:rPr>
              <w:t>№ п/п</w:t>
            </w:r>
          </w:p>
        </w:tc>
        <w:tc>
          <w:tcPr>
            <w:tcW w:w="2499" w:type="dxa"/>
            <w:vMerge w:val="restart"/>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36C972E2" w14:textId="77777777" w:rsidR="00A57EED" w:rsidRPr="000844CF" w:rsidRDefault="00A57EED" w:rsidP="0018541D">
            <w:pPr>
              <w:autoSpaceDE w:val="0"/>
              <w:autoSpaceDN w:val="0"/>
              <w:ind w:left="11" w:right="11"/>
              <w:jc w:val="center"/>
              <w:rPr>
                <w:bCs/>
                <w:sz w:val="20"/>
                <w:szCs w:val="20"/>
                <w:lang w:eastAsia="en-US"/>
              </w:rPr>
            </w:pPr>
            <w:r w:rsidRPr="000844CF">
              <w:rPr>
                <w:bCs/>
                <w:sz w:val="20"/>
                <w:szCs w:val="20"/>
                <w:lang w:eastAsia="en-US"/>
              </w:rPr>
              <w:t>Наименование</w:t>
            </w:r>
          </w:p>
        </w:tc>
        <w:tc>
          <w:tcPr>
            <w:tcW w:w="3957" w:type="dxa"/>
            <w:gridSpan w:val="3"/>
            <w:tcBorders>
              <w:top w:val="single" w:sz="4" w:space="0" w:color="auto"/>
              <w:left w:val="single" w:sz="6" w:space="0" w:color="auto"/>
              <w:bottom w:val="single" w:sz="6" w:space="0" w:color="auto"/>
              <w:right w:val="single" w:sz="4" w:space="0" w:color="auto"/>
            </w:tcBorders>
            <w:tcMar>
              <w:top w:w="0" w:type="dxa"/>
              <w:left w:w="28" w:type="dxa"/>
              <w:bottom w:w="0" w:type="dxa"/>
              <w:right w:w="28" w:type="dxa"/>
            </w:tcMar>
            <w:vAlign w:val="center"/>
            <w:hideMark/>
          </w:tcPr>
          <w:p w14:paraId="360C6DC3" w14:textId="545BEB2B" w:rsidR="00A57EED" w:rsidRPr="000844CF" w:rsidRDefault="00A57EED" w:rsidP="00A57EED">
            <w:pPr>
              <w:autoSpaceDE w:val="0"/>
              <w:autoSpaceDN w:val="0"/>
              <w:ind w:left="11" w:right="11"/>
              <w:jc w:val="center"/>
              <w:rPr>
                <w:bCs/>
                <w:sz w:val="20"/>
                <w:szCs w:val="20"/>
                <w:lang w:eastAsia="en-US"/>
              </w:rPr>
            </w:pPr>
            <w:r w:rsidRPr="000844CF">
              <w:rPr>
                <w:bCs/>
                <w:sz w:val="20"/>
                <w:szCs w:val="20"/>
                <w:lang w:eastAsia="en-US"/>
              </w:rPr>
              <w:t>Параметры функциональных зон</w:t>
            </w:r>
          </w:p>
        </w:tc>
        <w:tc>
          <w:tcPr>
            <w:tcW w:w="3117" w:type="dxa"/>
            <w:vMerge w:val="restart"/>
            <w:tcBorders>
              <w:top w:val="single" w:sz="4" w:space="0" w:color="auto"/>
              <w:left w:val="single" w:sz="4" w:space="0" w:color="auto"/>
              <w:right w:val="single" w:sz="6" w:space="0" w:color="auto"/>
            </w:tcBorders>
            <w:vAlign w:val="center"/>
          </w:tcPr>
          <w:p w14:paraId="43B62219" w14:textId="60CD10DA" w:rsidR="00A57EED" w:rsidRPr="000844CF" w:rsidRDefault="00A57EED" w:rsidP="0018541D">
            <w:pPr>
              <w:autoSpaceDE w:val="0"/>
              <w:autoSpaceDN w:val="0"/>
              <w:ind w:left="11" w:right="11"/>
              <w:jc w:val="center"/>
              <w:rPr>
                <w:b/>
                <w:sz w:val="20"/>
                <w:szCs w:val="20"/>
                <w:lang w:eastAsia="en-US"/>
              </w:rPr>
            </w:pPr>
            <w:r w:rsidRPr="000844CF">
              <w:rPr>
                <w:b/>
                <w:sz w:val="20"/>
                <w:szCs w:val="20"/>
                <w:lang w:eastAsia="en-US"/>
              </w:rPr>
              <w:t>Описание</w:t>
            </w:r>
          </w:p>
        </w:tc>
        <w:tc>
          <w:tcPr>
            <w:tcW w:w="5380" w:type="dxa"/>
            <w:gridSpan w:val="3"/>
            <w:tcBorders>
              <w:top w:val="single" w:sz="4" w:space="0" w:color="auto"/>
              <w:left w:val="single" w:sz="6" w:space="0" w:color="auto"/>
              <w:bottom w:val="single" w:sz="6" w:space="0" w:color="auto"/>
              <w:right w:val="single" w:sz="4" w:space="0" w:color="auto"/>
            </w:tcBorders>
            <w:vAlign w:val="center"/>
            <w:hideMark/>
          </w:tcPr>
          <w:p w14:paraId="6B6D93D4" w14:textId="6F402212" w:rsidR="00A57EED" w:rsidRPr="000844CF" w:rsidRDefault="00A57EED" w:rsidP="0018541D">
            <w:pPr>
              <w:autoSpaceDE w:val="0"/>
              <w:autoSpaceDN w:val="0"/>
              <w:ind w:right="11"/>
              <w:jc w:val="center"/>
              <w:rPr>
                <w:rFonts w:eastAsia="Calibri"/>
                <w:bCs/>
                <w:sz w:val="20"/>
                <w:szCs w:val="20"/>
                <w:lang w:eastAsia="en-US"/>
              </w:rPr>
            </w:pPr>
            <w:r w:rsidRPr="000844CF">
              <w:rPr>
                <w:rFonts w:eastAsia="Calibri"/>
                <w:bCs/>
                <w:sz w:val="20"/>
                <w:szCs w:val="20"/>
                <w:lang w:eastAsia="en-US"/>
              </w:rPr>
              <w:t>Сведения о планируемых объектах</w:t>
            </w:r>
          </w:p>
        </w:tc>
      </w:tr>
      <w:tr w:rsidR="008324A3" w:rsidRPr="000844CF" w14:paraId="1FDCAB17" w14:textId="77777777" w:rsidTr="00A57EED">
        <w:trPr>
          <w:trHeight w:val="57"/>
          <w:tblHeader/>
          <w:jc w:val="center"/>
        </w:trPr>
        <w:tc>
          <w:tcPr>
            <w:tcW w:w="668" w:type="dxa"/>
            <w:vMerge/>
            <w:tcBorders>
              <w:top w:val="single" w:sz="4" w:space="0" w:color="auto"/>
              <w:left w:val="single" w:sz="4" w:space="0" w:color="auto"/>
              <w:bottom w:val="nil"/>
              <w:right w:val="single" w:sz="6" w:space="0" w:color="auto"/>
            </w:tcBorders>
            <w:vAlign w:val="center"/>
            <w:hideMark/>
          </w:tcPr>
          <w:p w14:paraId="0D26FAF6" w14:textId="77777777" w:rsidR="008324A3" w:rsidRPr="000844CF" w:rsidRDefault="008324A3" w:rsidP="008324A3">
            <w:pPr>
              <w:rPr>
                <w:bCs/>
                <w:sz w:val="20"/>
                <w:szCs w:val="20"/>
                <w:lang w:eastAsia="en-US"/>
              </w:rPr>
            </w:pPr>
          </w:p>
        </w:tc>
        <w:tc>
          <w:tcPr>
            <w:tcW w:w="2499" w:type="dxa"/>
            <w:vMerge/>
            <w:tcBorders>
              <w:top w:val="single" w:sz="4" w:space="0" w:color="auto"/>
              <w:left w:val="single" w:sz="6" w:space="0" w:color="auto"/>
              <w:bottom w:val="nil"/>
              <w:right w:val="single" w:sz="6" w:space="0" w:color="auto"/>
            </w:tcBorders>
            <w:vAlign w:val="center"/>
            <w:hideMark/>
          </w:tcPr>
          <w:p w14:paraId="2B766EE8" w14:textId="77777777" w:rsidR="008324A3" w:rsidRPr="000844CF" w:rsidRDefault="008324A3" w:rsidP="008324A3">
            <w:pPr>
              <w:rPr>
                <w:bCs/>
                <w:sz w:val="20"/>
                <w:szCs w:val="20"/>
                <w:lang w:eastAsia="en-US"/>
              </w:rPr>
            </w:pPr>
          </w:p>
        </w:tc>
        <w:tc>
          <w:tcPr>
            <w:tcW w:w="1264" w:type="dxa"/>
            <w:tcBorders>
              <w:top w:val="single" w:sz="6" w:space="0" w:color="auto"/>
              <w:left w:val="single" w:sz="6" w:space="0" w:color="auto"/>
              <w:bottom w:val="nil"/>
              <w:right w:val="single" w:sz="4" w:space="0" w:color="auto"/>
            </w:tcBorders>
            <w:tcMar>
              <w:top w:w="0" w:type="dxa"/>
              <w:left w:w="28" w:type="dxa"/>
              <w:bottom w:w="0" w:type="dxa"/>
              <w:right w:w="28" w:type="dxa"/>
            </w:tcMar>
            <w:vAlign w:val="center"/>
            <w:hideMark/>
          </w:tcPr>
          <w:p w14:paraId="79899551" w14:textId="77777777"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площадь, га</w:t>
            </w:r>
          </w:p>
        </w:tc>
        <w:tc>
          <w:tcPr>
            <w:tcW w:w="1417" w:type="dxa"/>
            <w:tcBorders>
              <w:top w:val="single" w:sz="6" w:space="0" w:color="auto"/>
              <w:left w:val="single" w:sz="4" w:space="0" w:color="auto"/>
              <w:bottom w:val="nil"/>
              <w:right w:val="single" w:sz="4" w:space="0" w:color="auto"/>
            </w:tcBorders>
            <w:vAlign w:val="center"/>
          </w:tcPr>
          <w:p w14:paraId="0D1F86B3" w14:textId="2A344EDC"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w:t>
            </w:r>
          </w:p>
        </w:tc>
        <w:tc>
          <w:tcPr>
            <w:tcW w:w="1276" w:type="dxa"/>
            <w:tcBorders>
              <w:top w:val="single" w:sz="6" w:space="0" w:color="auto"/>
              <w:left w:val="single" w:sz="4" w:space="0" w:color="auto"/>
              <w:bottom w:val="nil"/>
              <w:right w:val="single" w:sz="4" w:space="0" w:color="auto"/>
            </w:tcBorders>
            <w:vAlign w:val="center"/>
          </w:tcPr>
          <w:p w14:paraId="6A4CF311" w14:textId="3FB193B0" w:rsidR="008324A3" w:rsidRPr="000844CF" w:rsidRDefault="008324A3" w:rsidP="008324A3">
            <w:pPr>
              <w:autoSpaceDE w:val="0"/>
              <w:autoSpaceDN w:val="0"/>
              <w:ind w:left="11" w:right="11"/>
              <w:jc w:val="center"/>
              <w:rPr>
                <w:bCs/>
                <w:sz w:val="20"/>
                <w:szCs w:val="20"/>
                <w:lang w:eastAsia="en-US"/>
              </w:rPr>
            </w:pPr>
            <w:r w:rsidRPr="000844CF">
              <w:rPr>
                <w:bCs/>
                <w:sz w:val="20"/>
                <w:szCs w:val="20"/>
                <w:lang w:eastAsia="en-US"/>
              </w:rPr>
              <w:t>эт</w:t>
            </w:r>
            <w:r w:rsidR="00A476BA" w:rsidRPr="000844CF">
              <w:rPr>
                <w:bCs/>
                <w:sz w:val="20"/>
                <w:szCs w:val="20"/>
                <w:lang w:eastAsia="en-US"/>
              </w:rPr>
              <w:t>ажность</w:t>
            </w:r>
          </w:p>
        </w:tc>
        <w:tc>
          <w:tcPr>
            <w:tcW w:w="3117" w:type="dxa"/>
            <w:vMerge/>
            <w:tcBorders>
              <w:left w:val="single" w:sz="4" w:space="0" w:color="auto"/>
              <w:bottom w:val="nil"/>
              <w:right w:val="single" w:sz="6" w:space="0" w:color="auto"/>
            </w:tcBorders>
            <w:vAlign w:val="center"/>
            <w:hideMark/>
          </w:tcPr>
          <w:p w14:paraId="2E3238DE" w14:textId="784B640B" w:rsidR="008324A3" w:rsidRPr="000844CF" w:rsidRDefault="008324A3" w:rsidP="008324A3">
            <w:pPr>
              <w:autoSpaceDE w:val="0"/>
              <w:autoSpaceDN w:val="0"/>
              <w:ind w:left="11" w:right="11"/>
              <w:jc w:val="center"/>
              <w:rPr>
                <w:b/>
                <w:sz w:val="20"/>
                <w:szCs w:val="20"/>
                <w:lang w:eastAsia="en-US"/>
              </w:rPr>
            </w:pPr>
          </w:p>
        </w:tc>
        <w:tc>
          <w:tcPr>
            <w:tcW w:w="1412" w:type="dxa"/>
            <w:tcBorders>
              <w:top w:val="single" w:sz="6" w:space="0" w:color="auto"/>
              <w:left w:val="single" w:sz="6" w:space="0" w:color="auto"/>
              <w:bottom w:val="nil"/>
              <w:right w:val="single" w:sz="4" w:space="0" w:color="auto"/>
            </w:tcBorders>
            <w:vAlign w:val="center"/>
            <w:hideMark/>
          </w:tcPr>
          <w:p w14:paraId="57BC5A9D"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федерального</w:t>
            </w:r>
          </w:p>
          <w:p w14:paraId="6FED1B30" w14:textId="77777777" w:rsidR="008324A3" w:rsidRPr="000844CF" w:rsidRDefault="008324A3" w:rsidP="008324A3">
            <w:pPr>
              <w:autoSpaceDE w:val="0"/>
              <w:autoSpaceDN w:val="0"/>
              <w:ind w:left="11" w:right="11"/>
              <w:jc w:val="center"/>
              <w:rPr>
                <w:bCs/>
                <w:sz w:val="20"/>
                <w:szCs w:val="20"/>
                <w:lang w:eastAsia="en-US"/>
              </w:rPr>
            </w:pPr>
            <w:r w:rsidRPr="000844CF">
              <w:rPr>
                <w:rFonts w:eastAsia="Calibri"/>
                <w:bCs/>
                <w:sz w:val="20"/>
                <w:szCs w:val="20"/>
                <w:lang w:eastAsia="en-US"/>
              </w:rPr>
              <w:t>значения</w:t>
            </w:r>
          </w:p>
        </w:tc>
        <w:tc>
          <w:tcPr>
            <w:tcW w:w="1984" w:type="dxa"/>
            <w:tcBorders>
              <w:top w:val="single" w:sz="6" w:space="0" w:color="auto"/>
              <w:left w:val="single" w:sz="4" w:space="0" w:color="auto"/>
              <w:bottom w:val="nil"/>
              <w:right w:val="single" w:sz="4" w:space="0" w:color="auto"/>
            </w:tcBorders>
            <w:vAlign w:val="center"/>
            <w:hideMark/>
          </w:tcPr>
          <w:p w14:paraId="7638FEB0"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регионального</w:t>
            </w:r>
          </w:p>
          <w:p w14:paraId="038FA8B1" w14:textId="77777777" w:rsidR="008324A3" w:rsidRPr="000844CF" w:rsidRDefault="008324A3" w:rsidP="008324A3">
            <w:pPr>
              <w:autoSpaceDE w:val="0"/>
              <w:autoSpaceDN w:val="0"/>
              <w:ind w:left="11" w:right="11"/>
              <w:jc w:val="center"/>
              <w:rPr>
                <w:bCs/>
                <w:sz w:val="20"/>
                <w:szCs w:val="20"/>
                <w:lang w:eastAsia="en-US"/>
              </w:rPr>
            </w:pPr>
            <w:r w:rsidRPr="000844CF">
              <w:rPr>
                <w:rFonts w:eastAsia="Calibri"/>
                <w:bCs/>
                <w:sz w:val="20"/>
                <w:szCs w:val="20"/>
                <w:lang w:eastAsia="en-US"/>
              </w:rPr>
              <w:t>значения</w:t>
            </w:r>
          </w:p>
        </w:tc>
        <w:tc>
          <w:tcPr>
            <w:tcW w:w="1984" w:type="dxa"/>
            <w:tcBorders>
              <w:top w:val="single" w:sz="6" w:space="0" w:color="auto"/>
              <w:left w:val="single" w:sz="4" w:space="0" w:color="auto"/>
              <w:bottom w:val="nil"/>
              <w:right w:val="single" w:sz="4" w:space="0" w:color="auto"/>
            </w:tcBorders>
            <w:vAlign w:val="center"/>
            <w:hideMark/>
          </w:tcPr>
          <w:p w14:paraId="3947406E" w14:textId="77777777" w:rsidR="008324A3" w:rsidRPr="000844CF" w:rsidRDefault="008324A3" w:rsidP="008324A3">
            <w:pPr>
              <w:autoSpaceDE w:val="0"/>
              <w:autoSpaceDN w:val="0"/>
              <w:ind w:left="11" w:right="11"/>
              <w:jc w:val="center"/>
              <w:rPr>
                <w:rFonts w:eastAsia="Calibri"/>
                <w:bCs/>
                <w:sz w:val="20"/>
                <w:szCs w:val="20"/>
                <w:lang w:eastAsia="en-US"/>
              </w:rPr>
            </w:pPr>
            <w:r w:rsidRPr="000844CF">
              <w:rPr>
                <w:rFonts w:eastAsia="Calibri"/>
                <w:bCs/>
                <w:sz w:val="20"/>
                <w:szCs w:val="20"/>
                <w:lang w:eastAsia="en-US"/>
              </w:rPr>
              <w:t>местного значения</w:t>
            </w:r>
          </w:p>
        </w:tc>
      </w:tr>
    </w:tbl>
    <w:p w14:paraId="01C4787C" w14:textId="77777777" w:rsidR="008B2B9C" w:rsidRPr="00C35EA9" w:rsidRDefault="008B2B9C">
      <w:pPr>
        <w:rPr>
          <w:vanish/>
          <w:sz w:val="2"/>
          <w:szCs w:val="2"/>
        </w:rPr>
      </w:pPr>
    </w:p>
    <w:tbl>
      <w:tblPr>
        <w:tblW w:w="156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668"/>
        <w:gridCol w:w="2499"/>
        <w:gridCol w:w="1266"/>
        <w:gridCol w:w="1417"/>
        <w:gridCol w:w="1276"/>
        <w:gridCol w:w="3119"/>
        <w:gridCol w:w="1414"/>
        <w:gridCol w:w="1984"/>
        <w:gridCol w:w="1985"/>
      </w:tblGrid>
      <w:tr w:rsidR="00A476BA" w:rsidRPr="000844CF" w14:paraId="29DCD8A9" w14:textId="77777777" w:rsidTr="00BF6949">
        <w:trPr>
          <w:trHeight w:val="57"/>
          <w:tblHeader/>
          <w:jc w:val="center"/>
        </w:trPr>
        <w:tc>
          <w:tcPr>
            <w:tcW w:w="668" w:type="dxa"/>
            <w:tcBorders>
              <w:top w:val="single" w:sz="6" w:space="0" w:color="auto"/>
              <w:left w:val="single" w:sz="4" w:space="0" w:color="auto"/>
              <w:bottom w:val="single" w:sz="6" w:space="0" w:color="auto"/>
              <w:right w:val="single" w:sz="6" w:space="0" w:color="auto"/>
            </w:tcBorders>
            <w:vAlign w:val="center"/>
          </w:tcPr>
          <w:p w14:paraId="6F9C58E9" w14:textId="77777777" w:rsidR="008324A3" w:rsidRPr="000844CF" w:rsidRDefault="008324A3" w:rsidP="0018541D">
            <w:pPr>
              <w:autoSpaceDE w:val="0"/>
              <w:autoSpaceDN w:val="0"/>
              <w:ind w:right="11"/>
              <w:contextualSpacing/>
              <w:jc w:val="center"/>
              <w:rPr>
                <w:rFonts w:eastAsia="Calibri"/>
                <w:bCs/>
                <w:sz w:val="20"/>
                <w:szCs w:val="20"/>
                <w:lang w:eastAsia="en-US"/>
              </w:rPr>
            </w:pPr>
            <w:r w:rsidRPr="000844CF">
              <w:rPr>
                <w:rFonts w:eastAsia="Calibri"/>
                <w:bCs/>
                <w:sz w:val="20"/>
                <w:szCs w:val="20"/>
                <w:lang w:eastAsia="en-US"/>
              </w:rPr>
              <w:t>1</w:t>
            </w:r>
          </w:p>
        </w:tc>
        <w:tc>
          <w:tcPr>
            <w:tcW w:w="2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14:paraId="5C0BCE64" w14:textId="77777777" w:rsidR="008324A3" w:rsidRPr="000844CF" w:rsidRDefault="008324A3" w:rsidP="0018541D">
            <w:pPr>
              <w:autoSpaceDE w:val="0"/>
              <w:autoSpaceDN w:val="0"/>
              <w:ind w:left="11" w:right="11"/>
              <w:jc w:val="center"/>
              <w:rPr>
                <w:sz w:val="20"/>
                <w:szCs w:val="20"/>
              </w:rPr>
            </w:pPr>
            <w:r w:rsidRPr="000844CF">
              <w:rPr>
                <w:sz w:val="20"/>
                <w:szCs w:val="20"/>
              </w:rPr>
              <w:t>2</w:t>
            </w:r>
          </w:p>
        </w:tc>
        <w:tc>
          <w:tcPr>
            <w:tcW w:w="1266" w:type="dxa"/>
            <w:tcBorders>
              <w:top w:val="single" w:sz="6" w:space="0" w:color="auto"/>
              <w:left w:val="single" w:sz="6" w:space="0" w:color="auto"/>
              <w:bottom w:val="single" w:sz="6" w:space="0" w:color="auto"/>
              <w:right w:val="single" w:sz="6" w:space="0" w:color="auto"/>
            </w:tcBorders>
            <w:shd w:val="clear" w:color="auto" w:fill="auto"/>
            <w:tcMar>
              <w:top w:w="0" w:type="dxa"/>
              <w:left w:w="28" w:type="dxa"/>
              <w:bottom w:w="0" w:type="dxa"/>
              <w:right w:w="28" w:type="dxa"/>
            </w:tcMar>
            <w:vAlign w:val="center"/>
          </w:tcPr>
          <w:p w14:paraId="4BF9B3F6" w14:textId="77777777" w:rsidR="008324A3" w:rsidRPr="000844CF" w:rsidRDefault="008324A3" w:rsidP="0018541D">
            <w:pPr>
              <w:autoSpaceDE w:val="0"/>
              <w:autoSpaceDN w:val="0"/>
              <w:ind w:left="11" w:right="11"/>
              <w:jc w:val="center"/>
              <w:rPr>
                <w:bCs/>
                <w:sz w:val="20"/>
                <w:szCs w:val="20"/>
                <w:lang w:eastAsia="en-US"/>
              </w:rPr>
            </w:pPr>
            <w:r w:rsidRPr="000844CF">
              <w:rPr>
                <w:bCs/>
                <w:sz w:val="20"/>
                <w:szCs w:val="20"/>
                <w:lang w:eastAsia="en-US"/>
              </w:rPr>
              <w:t>3</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4579B1D8" w14:textId="77777777" w:rsidR="008324A3" w:rsidRPr="000844CF" w:rsidRDefault="008324A3" w:rsidP="0018541D">
            <w:pPr>
              <w:autoSpaceDE w:val="0"/>
              <w:autoSpaceDN w:val="0"/>
              <w:ind w:left="11" w:right="11"/>
              <w:jc w:val="center"/>
              <w:rPr>
                <w:bCs/>
                <w:sz w:val="20"/>
                <w:szCs w:val="20"/>
                <w:lang w:eastAsia="en-US"/>
              </w:rPr>
            </w:pPr>
            <w:r w:rsidRPr="000844CF">
              <w:rPr>
                <w:bCs/>
                <w:sz w:val="20"/>
                <w:szCs w:val="20"/>
                <w:lang w:eastAsia="en-US"/>
              </w:rPr>
              <w:t>4</w:t>
            </w:r>
          </w:p>
        </w:tc>
        <w:tc>
          <w:tcPr>
            <w:tcW w:w="1276" w:type="dxa"/>
            <w:tcBorders>
              <w:top w:val="single" w:sz="6" w:space="0" w:color="auto"/>
              <w:left w:val="single" w:sz="6" w:space="0" w:color="auto"/>
              <w:bottom w:val="single" w:sz="6" w:space="0" w:color="auto"/>
              <w:right w:val="single" w:sz="6" w:space="0" w:color="auto"/>
            </w:tcBorders>
            <w:vAlign w:val="center"/>
          </w:tcPr>
          <w:p w14:paraId="6D4BC7FD" w14:textId="5638854A" w:rsidR="008324A3" w:rsidRPr="000844CF" w:rsidRDefault="00DF418C" w:rsidP="00BF6949">
            <w:pPr>
              <w:autoSpaceDE w:val="0"/>
              <w:autoSpaceDN w:val="0"/>
              <w:ind w:left="11" w:right="11"/>
              <w:jc w:val="center"/>
              <w:rPr>
                <w:bCs/>
                <w:sz w:val="20"/>
                <w:szCs w:val="20"/>
                <w:lang w:eastAsia="en-US"/>
              </w:rPr>
            </w:pPr>
            <w:r w:rsidRPr="000844CF">
              <w:rPr>
                <w:bCs/>
                <w:sz w:val="20"/>
                <w:szCs w:val="20"/>
                <w:lang w:eastAsia="en-US"/>
              </w:rPr>
              <w:t>5</w:t>
            </w:r>
          </w:p>
        </w:tc>
        <w:tc>
          <w:tcPr>
            <w:tcW w:w="3119" w:type="dxa"/>
            <w:tcBorders>
              <w:top w:val="single" w:sz="6" w:space="0" w:color="auto"/>
              <w:left w:val="single" w:sz="6" w:space="0" w:color="auto"/>
              <w:bottom w:val="single" w:sz="6" w:space="0" w:color="auto"/>
              <w:right w:val="single" w:sz="6" w:space="0" w:color="auto"/>
            </w:tcBorders>
            <w:vAlign w:val="center"/>
          </w:tcPr>
          <w:p w14:paraId="6FCB94D7" w14:textId="2ACC6832" w:rsidR="008324A3" w:rsidRPr="000844CF" w:rsidRDefault="00DF418C" w:rsidP="00BF6949">
            <w:pPr>
              <w:autoSpaceDE w:val="0"/>
              <w:autoSpaceDN w:val="0"/>
              <w:ind w:left="11" w:right="11"/>
              <w:jc w:val="center"/>
              <w:rPr>
                <w:bCs/>
                <w:sz w:val="20"/>
                <w:szCs w:val="20"/>
                <w:lang w:eastAsia="en-US"/>
              </w:rPr>
            </w:pPr>
            <w:r w:rsidRPr="000844CF">
              <w:rPr>
                <w:bCs/>
                <w:sz w:val="20"/>
                <w:szCs w:val="20"/>
                <w:lang w:eastAsia="en-US"/>
              </w:rPr>
              <w:t>6</w:t>
            </w:r>
          </w:p>
        </w:tc>
        <w:tc>
          <w:tcPr>
            <w:tcW w:w="1414" w:type="dxa"/>
            <w:tcBorders>
              <w:top w:val="single" w:sz="6" w:space="0" w:color="auto"/>
              <w:left w:val="single" w:sz="6" w:space="0" w:color="auto"/>
              <w:bottom w:val="single" w:sz="6" w:space="0" w:color="auto"/>
              <w:right w:val="single" w:sz="4" w:space="0" w:color="auto"/>
            </w:tcBorders>
            <w:vAlign w:val="center"/>
          </w:tcPr>
          <w:p w14:paraId="68A87E43" w14:textId="0FE0CDE5"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7</w:t>
            </w:r>
          </w:p>
        </w:tc>
        <w:tc>
          <w:tcPr>
            <w:tcW w:w="1984" w:type="dxa"/>
            <w:tcBorders>
              <w:top w:val="single" w:sz="6" w:space="0" w:color="auto"/>
              <w:left w:val="single" w:sz="4" w:space="0" w:color="auto"/>
              <w:bottom w:val="single" w:sz="6" w:space="0" w:color="auto"/>
              <w:right w:val="single" w:sz="6" w:space="0" w:color="auto"/>
            </w:tcBorders>
            <w:vAlign w:val="center"/>
          </w:tcPr>
          <w:p w14:paraId="2300C588" w14:textId="58819139"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8</w:t>
            </w:r>
          </w:p>
        </w:tc>
        <w:tc>
          <w:tcPr>
            <w:tcW w:w="1985" w:type="dxa"/>
            <w:tcBorders>
              <w:top w:val="single" w:sz="6" w:space="0" w:color="auto"/>
              <w:left w:val="single" w:sz="4" w:space="0" w:color="auto"/>
              <w:bottom w:val="single" w:sz="6" w:space="0" w:color="auto"/>
              <w:right w:val="single" w:sz="4" w:space="0" w:color="auto"/>
            </w:tcBorders>
            <w:vAlign w:val="center"/>
          </w:tcPr>
          <w:p w14:paraId="6FA6A92D" w14:textId="73C076F1" w:rsidR="008324A3" w:rsidRPr="000844CF" w:rsidRDefault="00DF418C" w:rsidP="0018541D">
            <w:pPr>
              <w:autoSpaceDE w:val="0"/>
              <w:autoSpaceDN w:val="0"/>
              <w:ind w:left="11" w:right="11"/>
              <w:jc w:val="center"/>
              <w:rPr>
                <w:bCs/>
                <w:sz w:val="20"/>
                <w:szCs w:val="20"/>
                <w:lang w:eastAsia="en-US"/>
              </w:rPr>
            </w:pPr>
            <w:r w:rsidRPr="000844CF">
              <w:rPr>
                <w:bCs/>
                <w:sz w:val="20"/>
                <w:szCs w:val="20"/>
                <w:lang w:eastAsia="en-US"/>
              </w:rPr>
              <w:t>9</w:t>
            </w:r>
          </w:p>
        </w:tc>
      </w:tr>
      <w:tr w:rsidR="00DC5490" w:rsidRPr="000844CF" w14:paraId="3E116613"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187091AE" w14:textId="77777777" w:rsidR="00DC5490" w:rsidRPr="000844CF" w:rsidRDefault="00DC5490" w:rsidP="009C0EF1">
            <w:pPr>
              <w:numPr>
                <w:ilvl w:val="0"/>
                <w:numId w:val="44"/>
              </w:numPr>
              <w:autoSpaceDE w:val="0"/>
              <w:autoSpaceDN w:val="0"/>
              <w:ind w:right="11"/>
              <w:contextualSpacing/>
              <w:jc w:val="center"/>
              <w:rPr>
                <w:rFonts w:eastAsia="Calibri"/>
                <w:b/>
                <w:sz w:val="20"/>
                <w:szCs w:val="20"/>
                <w:lang w:eastAsia="en-US"/>
              </w:rPr>
            </w:pPr>
          </w:p>
        </w:tc>
        <w:tc>
          <w:tcPr>
            <w:tcW w:w="2499"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14:paraId="31918239" w14:textId="71F2D51D" w:rsidR="00DC5490" w:rsidRPr="000844CF" w:rsidRDefault="00DC5490" w:rsidP="00DC5490">
            <w:pPr>
              <w:autoSpaceDE w:val="0"/>
              <w:autoSpaceDN w:val="0"/>
              <w:ind w:left="11" w:right="11"/>
              <w:rPr>
                <w:b/>
                <w:sz w:val="20"/>
                <w:szCs w:val="20"/>
                <w:lang w:eastAsia="en-US"/>
              </w:rPr>
            </w:pPr>
            <w:r w:rsidRPr="000844CF">
              <w:rPr>
                <w:b/>
                <w:sz w:val="20"/>
                <w:szCs w:val="20"/>
              </w:rPr>
              <w:t>Итого муниципальное образование</w:t>
            </w:r>
          </w:p>
        </w:tc>
        <w:tc>
          <w:tcPr>
            <w:tcW w:w="1266" w:type="dxa"/>
            <w:tcBorders>
              <w:top w:val="single" w:sz="6" w:space="0" w:color="auto"/>
              <w:left w:val="single" w:sz="6" w:space="0" w:color="auto"/>
              <w:bottom w:val="single" w:sz="6" w:space="0" w:color="auto"/>
              <w:right w:val="single" w:sz="6" w:space="0" w:color="auto"/>
            </w:tcBorders>
            <w:shd w:val="clear" w:color="auto" w:fill="auto"/>
            <w:tcMar>
              <w:top w:w="0" w:type="dxa"/>
              <w:left w:w="28" w:type="dxa"/>
              <w:bottom w:w="0" w:type="dxa"/>
              <w:right w:w="28" w:type="dxa"/>
            </w:tcMar>
            <w:vAlign w:val="center"/>
          </w:tcPr>
          <w:p w14:paraId="363D9F85" w14:textId="483CC265" w:rsidR="00DC5490" w:rsidRPr="000844CF" w:rsidRDefault="00FC62E1" w:rsidP="00DC5490">
            <w:pPr>
              <w:autoSpaceDE w:val="0"/>
              <w:autoSpaceDN w:val="0"/>
              <w:ind w:left="11" w:right="11"/>
              <w:jc w:val="center"/>
              <w:rPr>
                <w:b/>
                <w:sz w:val="20"/>
                <w:szCs w:val="20"/>
                <w:lang w:eastAsia="en-US"/>
              </w:rPr>
            </w:pPr>
            <w:r w:rsidRPr="00FC62E1">
              <w:rPr>
                <w:b/>
                <w:sz w:val="20"/>
                <w:szCs w:val="20"/>
                <w:lang w:eastAsia="en-US"/>
              </w:rPr>
              <w:t>5 545,20</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751D90D9" w14:textId="68CE87B1" w:rsidR="00DC5490" w:rsidRPr="000844CF" w:rsidRDefault="00DF418C" w:rsidP="00DC5490">
            <w:pPr>
              <w:autoSpaceDE w:val="0"/>
              <w:autoSpaceDN w:val="0"/>
              <w:ind w:left="11" w:right="11"/>
              <w:jc w:val="center"/>
              <w:rPr>
                <w:b/>
                <w:sz w:val="20"/>
                <w:szCs w:val="20"/>
                <w:lang w:eastAsia="en-US"/>
              </w:rPr>
            </w:pPr>
            <w:r w:rsidRPr="000844CF">
              <w:rPr>
                <w:b/>
                <w:sz w:val="20"/>
                <w:szCs w:val="20"/>
                <w:lang w:eastAsia="en-US"/>
              </w:rPr>
              <w:t>100</w:t>
            </w:r>
          </w:p>
        </w:tc>
        <w:tc>
          <w:tcPr>
            <w:tcW w:w="1276" w:type="dxa"/>
            <w:tcBorders>
              <w:top w:val="single" w:sz="6" w:space="0" w:color="auto"/>
              <w:left w:val="single" w:sz="6" w:space="0" w:color="auto"/>
              <w:bottom w:val="single" w:sz="6" w:space="0" w:color="auto"/>
              <w:right w:val="single" w:sz="6" w:space="0" w:color="auto"/>
            </w:tcBorders>
            <w:vAlign w:val="center"/>
          </w:tcPr>
          <w:p w14:paraId="45EA5464" w14:textId="0A80DD06" w:rsidR="00DC5490" w:rsidRPr="000844CF" w:rsidRDefault="00DC5490" w:rsidP="00BF6949">
            <w:pPr>
              <w:autoSpaceDE w:val="0"/>
              <w:autoSpaceDN w:val="0"/>
              <w:ind w:left="11" w:right="11"/>
              <w:jc w:val="center"/>
              <w:rPr>
                <w:b/>
                <w:sz w:val="20"/>
                <w:szCs w:val="20"/>
                <w:lang w:eastAsia="en-US"/>
              </w:rPr>
            </w:pPr>
            <w:r w:rsidRPr="000844CF">
              <w:rPr>
                <w:b/>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2B5F6016" w14:textId="0F442FCC" w:rsidR="00DC5490" w:rsidRPr="000844CF" w:rsidRDefault="00DC5490" w:rsidP="00BF6949">
            <w:pPr>
              <w:autoSpaceDE w:val="0"/>
              <w:autoSpaceDN w:val="0"/>
              <w:ind w:left="11" w:right="11"/>
              <w:jc w:val="center"/>
              <w:rPr>
                <w:b/>
                <w:sz w:val="20"/>
                <w:szCs w:val="20"/>
                <w:lang w:eastAsia="en-US"/>
              </w:rPr>
            </w:pPr>
          </w:p>
        </w:tc>
        <w:tc>
          <w:tcPr>
            <w:tcW w:w="1414" w:type="dxa"/>
            <w:tcBorders>
              <w:top w:val="single" w:sz="6" w:space="0" w:color="auto"/>
              <w:left w:val="single" w:sz="6" w:space="0" w:color="auto"/>
              <w:bottom w:val="single" w:sz="6" w:space="0" w:color="auto"/>
              <w:right w:val="single" w:sz="4" w:space="0" w:color="auto"/>
            </w:tcBorders>
            <w:vAlign w:val="center"/>
          </w:tcPr>
          <w:p w14:paraId="0A4AC561" w14:textId="7019DDD0" w:rsidR="00DC5490" w:rsidRPr="000844CF" w:rsidRDefault="00DC5490" w:rsidP="00DC5490">
            <w:pPr>
              <w:autoSpaceDE w:val="0"/>
              <w:autoSpaceDN w:val="0"/>
              <w:ind w:left="11" w:right="11"/>
              <w:jc w:val="center"/>
              <w:rPr>
                <w:b/>
                <w:sz w:val="20"/>
                <w:szCs w:val="20"/>
                <w:lang w:eastAsia="en-US"/>
              </w:rPr>
            </w:pPr>
            <w:r w:rsidRPr="000844CF">
              <w:rPr>
                <w:b/>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182C71E" w14:textId="77777777" w:rsidR="00DC5490" w:rsidRPr="000844CF" w:rsidRDefault="00DC5490" w:rsidP="00DC5490">
            <w:pPr>
              <w:autoSpaceDE w:val="0"/>
              <w:autoSpaceDN w:val="0"/>
              <w:ind w:left="11" w:right="11"/>
              <w:jc w:val="center"/>
              <w:rPr>
                <w:b/>
                <w:sz w:val="20"/>
                <w:szCs w:val="20"/>
                <w:lang w:eastAsia="en-US"/>
              </w:rPr>
            </w:pPr>
            <w:r w:rsidRPr="000844CF">
              <w:rPr>
                <w:b/>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411DC289" w14:textId="77777777" w:rsidR="00DC5490" w:rsidRPr="000844CF" w:rsidRDefault="00DC5490" w:rsidP="00DC5490">
            <w:pPr>
              <w:autoSpaceDE w:val="0"/>
              <w:autoSpaceDN w:val="0"/>
              <w:ind w:left="11" w:right="11"/>
              <w:jc w:val="center"/>
              <w:rPr>
                <w:b/>
                <w:sz w:val="20"/>
                <w:szCs w:val="20"/>
                <w:lang w:eastAsia="en-US"/>
              </w:rPr>
            </w:pPr>
            <w:r w:rsidRPr="000844CF">
              <w:rPr>
                <w:rFonts w:eastAsia="Calibri"/>
                <w:b/>
                <w:sz w:val="20"/>
                <w:szCs w:val="20"/>
                <w:lang w:eastAsia="en-US"/>
              </w:rPr>
              <w:t>-</w:t>
            </w:r>
          </w:p>
        </w:tc>
      </w:tr>
      <w:tr w:rsidR="00FC62E1" w:rsidRPr="000844CF" w14:paraId="0FD18873"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3C85AD69"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hideMark/>
          </w:tcPr>
          <w:p w14:paraId="6F5A6C0F" w14:textId="77777777" w:rsidR="00FC62E1" w:rsidRPr="000844CF" w:rsidRDefault="00FC62E1" w:rsidP="00FC62E1">
            <w:pPr>
              <w:autoSpaceDE w:val="0"/>
              <w:autoSpaceDN w:val="0"/>
              <w:ind w:left="11" w:right="11"/>
              <w:rPr>
                <w:sz w:val="20"/>
                <w:szCs w:val="20"/>
              </w:rPr>
            </w:pPr>
            <w:r w:rsidRPr="000844CF">
              <w:rPr>
                <w:sz w:val="20"/>
                <w:szCs w:val="20"/>
              </w:rPr>
              <w:t>Зона застройки индивидуальными жилыми домами</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AF07042" w14:textId="7B8DA28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82,07</w:t>
            </w:r>
          </w:p>
        </w:tc>
        <w:tc>
          <w:tcPr>
            <w:tcW w:w="1417" w:type="dxa"/>
            <w:tcBorders>
              <w:top w:val="single" w:sz="4" w:space="0" w:color="auto"/>
              <w:left w:val="nil"/>
              <w:bottom w:val="single" w:sz="4" w:space="0" w:color="auto"/>
              <w:right w:val="single" w:sz="4" w:space="0" w:color="auto"/>
            </w:tcBorders>
            <w:shd w:val="clear" w:color="auto" w:fill="auto"/>
            <w:vAlign w:val="center"/>
          </w:tcPr>
          <w:p w14:paraId="750F9B12" w14:textId="48F4D4E0"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1,5</w:t>
            </w:r>
          </w:p>
        </w:tc>
        <w:tc>
          <w:tcPr>
            <w:tcW w:w="1276" w:type="dxa"/>
            <w:tcBorders>
              <w:top w:val="single" w:sz="6" w:space="0" w:color="auto"/>
              <w:left w:val="single" w:sz="6" w:space="0" w:color="auto"/>
              <w:bottom w:val="single" w:sz="6" w:space="0" w:color="auto"/>
              <w:right w:val="single" w:sz="6" w:space="0" w:color="auto"/>
            </w:tcBorders>
            <w:vAlign w:val="center"/>
          </w:tcPr>
          <w:p w14:paraId="24BDAEC6" w14:textId="6CBB1CD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3</w:t>
            </w:r>
          </w:p>
        </w:tc>
        <w:tc>
          <w:tcPr>
            <w:tcW w:w="3119" w:type="dxa"/>
            <w:tcBorders>
              <w:top w:val="single" w:sz="6" w:space="0" w:color="auto"/>
              <w:left w:val="single" w:sz="6" w:space="0" w:color="auto"/>
              <w:bottom w:val="single" w:sz="6" w:space="0" w:color="auto"/>
              <w:right w:val="single" w:sz="6" w:space="0" w:color="auto"/>
            </w:tcBorders>
            <w:vAlign w:val="center"/>
          </w:tcPr>
          <w:p w14:paraId="6B50A4CF" w14:textId="49B44B6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предназначена для низкоплотной застройки индивидуальными жилыми домами, допускается размещение объектов социального и культурно-бытового обслуживания населения</w:t>
            </w:r>
          </w:p>
        </w:tc>
        <w:tc>
          <w:tcPr>
            <w:tcW w:w="1414" w:type="dxa"/>
            <w:tcBorders>
              <w:top w:val="single" w:sz="6" w:space="0" w:color="auto"/>
              <w:left w:val="single" w:sz="6" w:space="0" w:color="auto"/>
              <w:bottom w:val="single" w:sz="6" w:space="0" w:color="auto"/>
              <w:right w:val="single" w:sz="4" w:space="0" w:color="auto"/>
            </w:tcBorders>
            <w:vAlign w:val="center"/>
          </w:tcPr>
          <w:p w14:paraId="72BCEE8F" w14:textId="04F5F8A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5518C8E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32DF2CFE" w14:textId="77777777" w:rsidR="00FC62E1" w:rsidRPr="000844CF" w:rsidRDefault="00FC62E1" w:rsidP="00FC62E1">
            <w:pPr>
              <w:autoSpaceDE w:val="0"/>
              <w:autoSpaceDN w:val="0"/>
              <w:ind w:left="11" w:right="11"/>
              <w:jc w:val="center"/>
              <w:rPr>
                <w:rFonts w:eastAsia="Calibri"/>
                <w:bCs/>
                <w:sz w:val="20"/>
                <w:szCs w:val="20"/>
                <w:lang w:eastAsia="en-US"/>
              </w:rPr>
            </w:pPr>
            <w:r w:rsidRPr="000844CF">
              <w:rPr>
                <w:rFonts w:eastAsia="Calibri"/>
                <w:bCs/>
                <w:sz w:val="20"/>
                <w:szCs w:val="20"/>
                <w:lang w:eastAsia="en-US"/>
              </w:rPr>
              <w:t>-</w:t>
            </w:r>
          </w:p>
        </w:tc>
      </w:tr>
      <w:tr w:rsidR="00FC62E1" w:rsidRPr="000844CF" w14:paraId="4A668780"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746C596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721C550F" w14:textId="77777777" w:rsidR="00FC62E1" w:rsidRPr="00EE4CAD" w:rsidRDefault="00FC62E1" w:rsidP="00FC62E1">
            <w:pPr>
              <w:autoSpaceDE w:val="0"/>
              <w:autoSpaceDN w:val="0"/>
              <w:ind w:left="11" w:right="11"/>
              <w:rPr>
                <w:sz w:val="20"/>
                <w:szCs w:val="20"/>
              </w:rPr>
            </w:pPr>
            <w:r w:rsidRPr="00EE4CAD">
              <w:rPr>
                <w:sz w:val="20"/>
                <w:szCs w:val="20"/>
              </w:rPr>
              <w:t>Зона застройки малоэтажными жилыми домами (до</w:t>
            </w:r>
          </w:p>
          <w:p w14:paraId="7BAF8688" w14:textId="43F81CE8" w:rsidR="00FC62E1" w:rsidRPr="000844CF" w:rsidRDefault="00FC62E1" w:rsidP="00FC62E1">
            <w:pPr>
              <w:autoSpaceDE w:val="0"/>
              <w:autoSpaceDN w:val="0"/>
              <w:ind w:left="11" w:right="11"/>
              <w:rPr>
                <w:sz w:val="20"/>
                <w:szCs w:val="20"/>
              </w:rPr>
            </w:pPr>
            <w:r w:rsidRPr="00EE4CAD">
              <w:rPr>
                <w:sz w:val="20"/>
                <w:szCs w:val="20"/>
              </w:rPr>
              <w:t>4 этажей, включая мансардный)</w:t>
            </w:r>
          </w:p>
        </w:tc>
        <w:tc>
          <w:tcPr>
            <w:tcW w:w="1266" w:type="dxa"/>
            <w:tcBorders>
              <w:top w:val="nil"/>
              <w:left w:val="nil"/>
              <w:bottom w:val="single" w:sz="4" w:space="0" w:color="auto"/>
              <w:right w:val="single" w:sz="4" w:space="0" w:color="auto"/>
            </w:tcBorders>
            <w:shd w:val="clear" w:color="auto" w:fill="auto"/>
            <w:tcMar>
              <w:top w:w="0" w:type="dxa"/>
              <w:left w:w="28" w:type="dxa"/>
              <w:bottom w:w="0" w:type="dxa"/>
              <w:right w:w="28" w:type="dxa"/>
            </w:tcMar>
            <w:vAlign w:val="center"/>
          </w:tcPr>
          <w:p w14:paraId="17C90AD1" w14:textId="3D48C00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0,54</w:t>
            </w:r>
          </w:p>
        </w:tc>
        <w:tc>
          <w:tcPr>
            <w:tcW w:w="1417" w:type="dxa"/>
            <w:tcBorders>
              <w:top w:val="single" w:sz="4" w:space="0" w:color="auto"/>
              <w:left w:val="nil"/>
              <w:bottom w:val="single" w:sz="4" w:space="0" w:color="auto"/>
              <w:right w:val="single" w:sz="4" w:space="0" w:color="auto"/>
            </w:tcBorders>
            <w:shd w:val="clear" w:color="auto" w:fill="auto"/>
            <w:vAlign w:val="center"/>
          </w:tcPr>
          <w:p w14:paraId="16B0ADB3" w14:textId="739774FB"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0,010</w:t>
            </w:r>
          </w:p>
        </w:tc>
        <w:tc>
          <w:tcPr>
            <w:tcW w:w="1276" w:type="dxa"/>
            <w:tcBorders>
              <w:top w:val="single" w:sz="6" w:space="0" w:color="auto"/>
              <w:left w:val="single" w:sz="6" w:space="0" w:color="auto"/>
              <w:right w:val="single" w:sz="6" w:space="0" w:color="auto"/>
            </w:tcBorders>
            <w:vAlign w:val="center"/>
          </w:tcPr>
          <w:p w14:paraId="78DBDE7E" w14:textId="112C306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tcBorders>
              <w:top w:val="single" w:sz="6" w:space="0" w:color="auto"/>
              <w:left w:val="single" w:sz="6" w:space="0" w:color="auto"/>
              <w:right w:val="single" w:sz="6" w:space="0" w:color="auto"/>
            </w:tcBorders>
            <w:vAlign w:val="center"/>
          </w:tcPr>
          <w:p w14:paraId="542D7592"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предназначена для размещения малоэтажных многоквартирных жилых домов (дома, пригодные для</w:t>
            </w:r>
          </w:p>
          <w:p w14:paraId="29A19D26" w14:textId="6F04408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постоянного проживания, высотой до 4 этажей, включая мансардный), допускается размещение объектов социального и культурно-бытового обслуживания населения</w:t>
            </w:r>
          </w:p>
        </w:tc>
        <w:tc>
          <w:tcPr>
            <w:tcW w:w="1414" w:type="dxa"/>
            <w:tcBorders>
              <w:top w:val="single" w:sz="6" w:space="0" w:color="auto"/>
              <w:left w:val="single" w:sz="6" w:space="0" w:color="auto"/>
              <w:right w:val="single" w:sz="4" w:space="0" w:color="auto"/>
            </w:tcBorders>
            <w:vAlign w:val="center"/>
          </w:tcPr>
          <w:p w14:paraId="1304613B" w14:textId="0FCF955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2A12C690" w14:textId="6B551BA9"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2D5849A5" w14:textId="77777777" w:rsidR="00FC62E1" w:rsidRPr="000844CF" w:rsidRDefault="00FC62E1" w:rsidP="00FC62E1">
            <w:pPr>
              <w:autoSpaceDE w:val="0"/>
              <w:autoSpaceDN w:val="0"/>
              <w:ind w:left="11" w:right="11"/>
              <w:jc w:val="center"/>
              <w:rPr>
                <w:bCs/>
                <w:sz w:val="20"/>
                <w:szCs w:val="20"/>
                <w:lang w:eastAsia="en-US"/>
              </w:rPr>
            </w:pPr>
            <w:r w:rsidRPr="000844CF">
              <w:rPr>
                <w:rFonts w:eastAsia="Calibri"/>
                <w:bCs/>
                <w:sz w:val="20"/>
                <w:szCs w:val="20"/>
                <w:lang w:eastAsia="en-US"/>
              </w:rPr>
              <w:t>-</w:t>
            </w:r>
          </w:p>
        </w:tc>
      </w:tr>
      <w:tr w:rsidR="00FC62E1" w:rsidRPr="000844CF" w14:paraId="75E4E193" w14:textId="77777777" w:rsidTr="00B43601">
        <w:trPr>
          <w:trHeight w:val="57"/>
          <w:jc w:val="center"/>
        </w:trPr>
        <w:tc>
          <w:tcPr>
            <w:tcW w:w="668" w:type="dxa"/>
            <w:tcBorders>
              <w:top w:val="single" w:sz="6" w:space="0" w:color="auto"/>
              <w:left w:val="single" w:sz="4" w:space="0" w:color="auto"/>
              <w:right w:val="single" w:sz="6" w:space="0" w:color="auto"/>
            </w:tcBorders>
            <w:vAlign w:val="center"/>
          </w:tcPr>
          <w:p w14:paraId="46311F36"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658740AB" w14:textId="607A5842" w:rsidR="00FC62E1" w:rsidRPr="000844CF" w:rsidRDefault="00FC62E1" w:rsidP="00FC62E1">
            <w:pPr>
              <w:autoSpaceDE w:val="0"/>
              <w:autoSpaceDN w:val="0"/>
              <w:ind w:left="11" w:right="11"/>
              <w:rPr>
                <w:sz w:val="20"/>
                <w:szCs w:val="20"/>
              </w:rPr>
            </w:pPr>
            <w:r w:rsidRPr="00EE4CAD">
              <w:rPr>
                <w:sz w:val="20"/>
                <w:szCs w:val="20"/>
              </w:rPr>
              <w:t>Зона застройки среднеэтажными жилыми домами</w:t>
            </w:r>
          </w:p>
        </w:tc>
        <w:tc>
          <w:tcPr>
            <w:tcW w:w="1266" w:type="dxa"/>
            <w:tcBorders>
              <w:top w:val="nil"/>
              <w:left w:val="nil"/>
              <w:bottom w:val="single" w:sz="4" w:space="0" w:color="auto"/>
              <w:right w:val="single" w:sz="4" w:space="0" w:color="auto"/>
            </w:tcBorders>
            <w:shd w:val="clear" w:color="auto" w:fill="auto"/>
            <w:tcMar>
              <w:top w:w="0" w:type="dxa"/>
              <w:left w:w="28" w:type="dxa"/>
              <w:bottom w:w="0" w:type="dxa"/>
              <w:right w:w="28" w:type="dxa"/>
            </w:tcMar>
            <w:vAlign w:val="center"/>
          </w:tcPr>
          <w:p w14:paraId="10C8C919" w14:textId="521D8B0F"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2,62</w:t>
            </w:r>
          </w:p>
        </w:tc>
        <w:tc>
          <w:tcPr>
            <w:tcW w:w="1417" w:type="dxa"/>
            <w:tcBorders>
              <w:top w:val="single" w:sz="4" w:space="0" w:color="auto"/>
              <w:left w:val="nil"/>
              <w:bottom w:val="single" w:sz="4" w:space="0" w:color="auto"/>
              <w:right w:val="single" w:sz="4" w:space="0" w:color="auto"/>
            </w:tcBorders>
            <w:shd w:val="clear" w:color="auto" w:fill="auto"/>
            <w:vAlign w:val="center"/>
          </w:tcPr>
          <w:p w14:paraId="01D789EB" w14:textId="146FB8B2"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0,047</w:t>
            </w:r>
          </w:p>
        </w:tc>
        <w:tc>
          <w:tcPr>
            <w:tcW w:w="1276" w:type="dxa"/>
            <w:tcBorders>
              <w:top w:val="single" w:sz="6" w:space="0" w:color="auto"/>
              <w:left w:val="single" w:sz="6" w:space="0" w:color="auto"/>
              <w:right w:val="single" w:sz="6" w:space="0" w:color="auto"/>
            </w:tcBorders>
            <w:vAlign w:val="center"/>
          </w:tcPr>
          <w:p w14:paraId="44D2BAF0" w14:textId="643EA55A" w:rsidR="00FC62E1" w:rsidRPr="000844CF" w:rsidRDefault="00FC62E1" w:rsidP="00FC62E1">
            <w:pPr>
              <w:autoSpaceDE w:val="0"/>
              <w:autoSpaceDN w:val="0"/>
              <w:ind w:left="11" w:right="11"/>
              <w:jc w:val="center"/>
              <w:rPr>
                <w:bCs/>
                <w:sz w:val="20"/>
                <w:szCs w:val="20"/>
                <w:lang w:eastAsia="en-US"/>
              </w:rPr>
            </w:pPr>
            <w:r>
              <w:rPr>
                <w:bCs/>
                <w:sz w:val="20"/>
                <w:szCs w:val="20"/>
                <w:lang w:eastAsia="en-US"/>
              </w:rPr>
              <w:t>8</w:t>
            </w:r>
          </w:p>
        </w:tc>
        <w:tc>
          <w:tcPr>
            <w:tcW w:w="3119" w:type="dxa"/>
            <w:tcBorders>
              <w:top w:val="single" w:sz="6" w:space="0" w:color="auto"/>
              <w:left w:val="single" w:sz="6" w:space="0" w:color="auto"/>
              <w:right w:val="single" w:sz="6" w:space="0" w:color="auto"/>
            </w:tcBorders>
            <w:vAlign w:val="center"/>
          </w:tcPr>
          <w:p w14:paraId="1BB02214" w14:textId="0D634EDC" w:rsidR="00FC62E1" w:rsidRPr="000844CF" w:rsidRDefault="00FC62E1" w:rsidP="00FC62E1">
            <w:pPr>
              <w:autoSpaceDE w:val="0"/>
              <w:autoSpaceDN w:val="0"/>
              <w:ind w:left="11" w:right="11"/>
              <w:jc w:val="center"/>
              <w:rPr>
                <w:bCs/>
                <w:sz w:val="20"/>
                <w:szCs w:val="20"/>
                <w:lang w:eastAsia="en-US"/>
              </w:rPr>
            </w:pPr>
            <w:r w:rsidRPr="00EE4CAD">
              <w:rPr>
                <w:bCs/>
                <w:sz w:val="20"/>
                <w:szCs w:val="20"/>
                <w:lang w:eastAsia="en-US"/>
              </w:rPr>
              <w:t xml:space="preserve">Зона предназначена для застройки среднеэтажными жилыми домами высотой не выше 8 этажей, а также для размещения необходимых для обслуживания жителей данной зоны объектов социальной инфраструктуры и социального обслуживания, коммунально-бытового назначения, объектов здравоохранения, объектов </w:t>
            </w:r>
            <w:r w:rsidRPr="00EE4CAD">
              <w:rPr>
                <w:bCs/>
                <w:sz w:val="20"/>
                <w:szCs w:val="20"/>
                <w:lang w:eastAsia="en-US"/>
              </w:rPr>
              <w:lastRenderedPageBreak/>
              <w:t>инженерной и транспортной инфраструктуры</w:t>
            </w:r>
          </w:p>
        </w:tc>
        <w:tc>
          <w:tcPr>
            <w:tcW w:w="1414" w:type="dxa"/>
            <w:tcBorders>
              <w:top w:val="single" w:sz="6" w:space="0" w:color="auto"/>
              <w:left w:val="single" w:sz="6" w:space="0" w:color="auto"/>
              <w:right w:val="single" w:sz="4" w:space="0" w:color="auto"/>
            </w:tcBorders>
            <w:vAlign w:val="center"/>
          </w:tcPr>
          <w:p w14:paraId="4F180925"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right w:val="single" w:sz="6" w:space="0" w:color="auto"/>
            </w:tcBorders>
            <w:vAlign w:val="center"/>
          </w:tcPr>
          <w:p w14:paraId="6823ACE7"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3BACF94D" w14:textId="77777777" w:rsidR="00FC62E1" w:rsidRPr="000844CF" w:rsidRDefault="00FC62E1" w:rsidP="00FC62E1">
            <w:pPr>
              <w:autoSpaceDE w:val="0"/>
              <w:autoSpaceDN w:val="0"/>
              <w:ind w:left="11" w:right="11"/>
              <w:jc w:val="center"/>
              <w:rPr>
                <w:bCs/>
                <w:sz w:val="20"/>
                <w:szCs w:val="20"/>
                <w:lang w:eastAsia="en-US"/>
              </w:rPr>
            </w:pPr>
            <w:r w:rsidRPr="000844CF">
              <w:rPr>
                <w:rFonts w:eastAsia="Calibri"/>
                <w:bCs/>
                <w:sz w:val="20"/>
                <w:szCs w:val="20"/>
                <w:lang w:eastAsia="en-US"/>
              </w:rPr>
              <w:t>-</w:t>
            </w:r>
          </w:p>
        </w:tc>
      </w:tr>
      <w:tr w:rsidR="00BF4460" w:rsidRPr="000844CF" w14:paraId="19AB64C6" w14:textId="77777777" w:rsidTr="00CD6061">
        <w:trPr>
          <w:trHeight w:val="630"/>
          <w:jc w:val="center"/>
        </w:trPr>
        <w:tc>
          <w:tcPr>
            <w:tcW w:w="668" w:type="dxa"/>
            <w:vMerge w:val="restart"/>
            <w:tcBorders>
              <w:top w:val="single" w:sz="6" w:space="0" w:color="auto"/>
              <w:left w:val="single" w:sz="4" w:space="0" w:color="auto"/>
              <w:right w:val="single" w:sz="6" w:space="0" w:color="auto"/>
            </w:tcBorders>
            <w:vAlign w:val="center"/>
          </w:tcPr>
          <w:p w14:paraId="5A691E47"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0DBB6F66" w14:textId="18530351" w:rsidR="00BF4460" w:rsidRPr="000844CF" w:rsidRDefault="00BF4460" w:rsidP="00FC62E1">
            <w:pPr>
              <w:rPr>
                <w:sz w:val="20"/>
                <w:szCs w:val="20"/>
              </w:rPr>
            </w:pPr>
            <w:r w:rsidRPr="000844CF">
              <w:rPr>
                <w:sz w:val="20"/>
                <w:szCs w:val="20"/>
              </w:rPr>
              <w:t>Многофункциональная общественно-деловая зона</w:t>
            </w:r>
          </w:p>
        </w:tc>
        <w:tc>
          <w:tcPr>
            <w:tcW w:w="1266" w:type="dxa"/>
            <w:vMerge w:val="restart"/>
            <w:tcBorders>
              <w:top w:val="nil"/>
              <w:left w:val="nil"/>
              <w:right w:val="single" w:sz="4" w:space="0" w:color="auto"/>
            </w:tcBorders>
            <w:shd w:val="clear" w:color="auto" w:fill="auto"/>
            <w:tcMar>
              <w:top w:w="0" w:type="dxa"/>
              <w:left w:w="28" w:type="dxa"/>
              <w:bottom w:w="0" w:type="dxa"/>
              <w:right w:w="28" w:type="dxa"/>
            </w:tcMar>
            <w:vAlign w:val="center"/>
          </w:tcPr>
          <w:p w14:paraId="6AAD5B38" w14:textId="496BE84A" w:rsidR="00BF4460" w:rsidRPr="000844CF" w:rsidRDefault="00BF4460" w:rsidP="00FC62E1">
            <w:pPr>
              <w:autoSpaceDE w:val="0"/>
              <w:autoSpaceDN w:val="0"/>
              <w:ind w:left="11" w:right="11"/>
              <w:jc w:val="center"/>
              <w:rPr>
                <w:bCs/>
                <w:sz w:val="20"/>
                <w:szCs w:val="20"/>
                <w:lang w:eastAsia="en-US"/>
              </w:rPr>
            </w:pPr>
            <w:r>
              <w:rPr>
                <w:bCs/>
                <w:sz w:val="20"/>
                <w:szCs w:val="20"/>
                <w:lang w:eastAsia="en-US"/>
              </w:rPr>
              <w:t>3,25</w:t>
            </w:r>
          </w:p>
        </w:tc>
        <w:tc>
          <w:tcPr>
            <w:tcW w:w="1417" w:type="dxa"/>
            <w:vMerge w:val="restart"/>
            <w:tcBorders>
              <w:top w:val="nil"/>
              <w:left w:val="nil"/>
              <w:right w:val="single" w:sz="4" w:space="0" w:color="auto"/>
            </w:tcBorders>
            <w:shd w:val="clear" w:color="auto" w:fill="auto"/>
            <w:vAlign w:val="center"/>
          </w:tcPr>
          <w:p w14:paraId="179151E8" w14:textId="67ACEC30" w:rsidR="00BF4460" w:rsidRPr="000844CF" w:rsidRDefault="00BF4460" w:rsidP="00BF4460">
            <w:pPr>
              <w:autoSpaceDE w:val="0"/>
              <w:autoSpaceDN w:val="0"/>
              <w:ind w:left="11" w:right="11"/>
              <w:jc w:val="center"/>
              <w:rPr>
                <w:bCs/>
                <w:sz w:val="20"/>
                <w:szCs w:val="20"/>
                <w:lang w:eastAsia="en-US"/>
              </w:rPr>
            </w:pPr>
            <w:r w:rsidRPr="00FC62E1">
              <w:rPr>
                <w:bCs/>
                <w:sz w:val="20"/>
                <w:szCs w:val="20"/>
                <w:lang w:eastAsia="en-US"/>
              </w:rPr>
              <w:t>0,0</w:t>
            </w:r>
            <w:r>
              <w:rPr>
                <w:bCs/>
                <w:sz w:val="20"/>
                <w:szCs w:val="20"/>
                <w:lang w:eastAsia="en-US"/>
              </w:rPr>
              <w:t>6</w:t>
            </w:r>
          </w:p>
        </w:tc>
        <w:tc>
          <w:tcPr>
            <w:tcW w:w="1276" w:type="dxa"/>
            <w:vMerge w:val="restart"/>
            <w:tcBorders>
              <w:top w:val="single" w:sz="6" w:space="0" w:color="auto"/>
              <w:left w:val="single" w:sz="6" w:space="0" w:color="auto"/>
              <w:right w:val="single" w:sz="6" w:space="0" w:color="auto"/>
            </w:tcBorders>
            <w:vAlign w:val="center"/>
          </w:tcPr>
          <w:p w14:paraId="09138666" w14:textId="3BA6AD15"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vMerge w:val="restart"/>
            <w:tcBorders>
              <w:top w:val="single" w:sz="6" w:space="0" w:color="auto"/>
              <w:left w:val="single" w:sz="6" w:space="0" w:color="auto"/>
              <w:right w:val="single" w:sz="6" w:space="0" w:color="auto"/>
            </w:tcBorders>
            <w:vAlign w:val="center"/>
          </w:tcPr>
          <w:p w14:paraId="5526318D" w14:textId="60FBEC57"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предназначенные для размещения объектов делового, финансового назначения, административных учреждений, объектов предпринимательской деятельности, торговли, общественного питания, а также объектов, связанных с обеспечением жизнедеятельности граждан</w:t>
            </w:r>
          </w:p>
        </w:tc>
        <w:tc>
          <w:tcPr>
            <w:tcW w:w="1414" w:type="dxa"/>
            <w:vMerge w:val="restart"/>
            <w:tcBorders>
              <w:top w:val="single" w:sz="6" w:space="0" w:color="auto"/>
              <w:left w:val="single" w:sz="6" w:space="0" w:color="auto"/>
              <w:right w:val="single" w:sz="4" w:space="0" w:color="auto"/>
            </w:tcBorders>
            <w:vAlign w:val="center"/>
          </w:tcPr>
          <w:p w14:paraId="3CFFED99" w14:textId="38169385"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vMerge w:val="restart"/>
            <w:tcBorders>
              <w:top w:val="single" w:sz="6" w:space="0" w:color="auto"/>
              <w:left w:val="single" w:sz="4" w:space="0" w:color="auto"/>
              <w:right w:val="single" w:sz="6" w:space="0" w:color="auto"/>
            </w:tcBorders>
            <w:vAlign w:val="center"/>
          </w:tcPr>
          <w:p w14:paraId="414AE8E3" w14:textId="77777777"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71D5324A" w14:textId="1C519171" w:rsidR="00BF4460" w:rsidRPr="000844CF" w:rsidRDefault="00BF4460" w:rsidP="00BF4460">
            <w:pPr>
              <w:autoSpaceDE w:val="0"/>
              <w:autoSpaceDN w:val="0"/>
              <w:ind w:left="11" w:right="11"/>
              <w:jc w:val="center"/>
              <w:rPr>
                <w:bCs/>
                <w:sz w:val="20"/>
                <w:szCs w:val="20"/>
                <w:lang w:eastAsia="en-US"/>
              </w:rPr>
            </w:pPr>
            <w:r w:rsidRPr="000844CF">
              <w:rPr>
                <w:bCs/>
                <w:sz w:val="20"/>
                <w:szCs w:val="20"/>
                <w:lang w:eastAsia="en-US"/>
              </w:rPr>
              <w:t>Замена существующей АТС</w:t>
            </w:r>
          </w:p>
        </w:tc>
      </w:tr>
      <w:tr w:rsidR="00BF4460" w:rsidRPr="000844CF" w14:paraId="50372F8E" w14:textId="77777777" w:rsidTr="007C5414">
        <w:trPr>
          <w:trHeight w:val="630"/>
          <w:jc w:val="center"/>
        </w:trPr>
        <w:tc>
          <w:tcPr>
            <w:tcW w:w="668" w:type="dxa"/>
            <w:vMerge/>
            <w:tcBorders>
              <w:left w:val="single" w:sz="4" w:space="0" w:color="auto"/>
              <w:right w:val="single" w:sz="6" w:space="0" w:color="auto"/>
            </w:tcBorders>
            <w:vAlign w:val="center"/>
          </w:tcPr>
          <w:p w14:paraId="3AFC94D1"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06E5F6D0" w14:textId="77777777" w:rsidR="00BF4460" w:rsidRPr="000844CF" w:rsidRDefault="00BF4460" w:rsidP="00FC62E1">
            <w:pPr>
              <w:rPr>
                <w:sz w:val="20"/>
                <w:szCs w:val="20"/>
              </w:rPr>
            </w:pPr>
          </w:p>
        </w:tc>
        <w:tc>
          <w:tcPr>
            <w:tcW w:w="1266" w:type="dxa"/>
            <w:vMerge/>
            <w:tcBorders>
              <w:left w:val="nil"/>
              <w:right w:val="single" w:sz="4" w:space="0" w:color="auto"/>
            </w:tcBorders>
            <w:shd w:val="clear" w:color="auto" w:fill="auto"/>
            <w:tcMar>
              <w:top w:w="0" w:type="dxa"/>
              <w:left w:w="28" w:type="dxa"/>
              <w:bottom w:w="0" w:type="dxa"/>
              <w:right w:w="28" w:type="dxa"/>
            </w:tcMar>
            <w:vAlign w:val="center"/>
          </w:tcPr>
          <w:p w14:paraId="3F3A37B8" w14:textId="77777777" w:rsidR="00BF4460" w:rsidRDefault="00BF4460" w:rsidP="00FC62E1">
            <w:pPr>
              <w:autoSpaceDE w:val="0"/>
              <w:autoSpaceDN w:val="0"/>
              <w:ind w:left="11" w:right="11"/>
              <w:jc w:val="center"/>
              <w:rPr>
                <w:bCs/>
                <w:sz w:val="20"/>
                <w:szCs w:val="20"/>
                <w:lang w:eastAsia="en-US"/>
              </w:rPr>
            </w:pPr>
          </w:p>
        </w:tc>
        <w:tc>
          <w:tcPr>
            <w:tcW w:w="1417" w:type="dxa"/>
            <w:vMerge/>
            <w:tcBorders>
              <w:left w:val="nil"/>
              <w:right w:val="single" w:sz="4" w:space="0" w:color="auto"/>
            </w:tcBorders>
            <w:shd w:val="clear" w:color="auto" w:fill="auto"/>
            <w:vAlign w:val="center"/>
          </w:tcPr>
          <w:p w14:paraId="3778637D" w14:textId="77777777" w:rsidR="00BF4460" w:rsidRPr="00FC62E1" w:rsidRDefault="00BF4460" w:rsidP="00BF4460">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208D7D7E" w14:textId="77777777" w:rsidR="00BF4460" w:rsidRPr="000844CF" w:rsidRDefault="00BF4460"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6F13FE66" w14:textId="77777777" w:rsidR="00BF4460" w:rsidRPr="000844CF" w:rsidRDefault="00BF4460"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6D136EA9" w14:textId="77777777" w:rsidR="00BF4460" w:rsidRPr="000844CF" w:rsidRDefault="00BF4460"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1D8940E8" w14:textId="77777777" w:rsidR="00BF4460" w:rsidRPr="000844CF" w:rsidRDefault="00BF4460"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58BD355" w14:textId="6F4A9C0D" w:rsidR="00BF4460" w:rsidRPr="000844CF" w:rsidRDefault="00BF4460" w:rsidP="00BF4460">
            <w:pPr>
              <w:autoSpaceDE w:val="0"/>
              <w:autoSpaceDN w:val="0"/>
              <w:ind w:left="11" w:right="11"/>
              <w:jc w:val="center"/>
              <w:rPr>
                <w:bCs/>
                <w:sz w:val="20"/>
                <w:szCs w:val="20"/>
                <w:lang w:eastAsia="en-US"/>
              </w:rPr>
            </w:pPr>
            <w:r w:rsidRPr="00BF4460">
              <w:rPr>
                <w:bCs/>
                <w:sz w:val="20"/>
                <w:szCs w:val="20"/>
                <w:lang w:eastAsia="en-US"/>
              </w:rPr>
              <w:t>Строительство здания СДК</w:t>
            </w:r>
          </w:p>
        </w:tc>
      </w:tr>
      <w:tr w:rsidR="00BF4460" w:rsidRPr="000844CF" w14:paraId="3A639893" w14:textId="77777777" w:rsidTr="00613D36">
        <w:trPr>
          <w:trHeight w:val="1245"/>
          <w:jc w:val="center"/>
        </w:trPr>
        <w:tc>
          <w:tcPr>
            <w:tcW w:w="668" w:type="dxa"/>
            <w:vMerge/>
            <w:tcBorders>
              <w:left w:val="single" w:sz="4" w:space="0" w:color="auto"/>
              <w:right w:val="single" w:sz="6" w:space="0" w:color="auto"/>
            </w:tcBorders>
            <w:vAlign w:val="center"/>
          </w:tcPr>
          <w:p w14:paraId="70F37E88"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484A1327" w14:textId="77777777" w:rsidR="00BF4460" w:rsidRPr="000844CF" w:rsidRDefault="00BF4460" w:rsidP="00FC62E1">
            <w:pPr>
              <w:rPr>
                <w:sz w:val="20"/>
                <w:szCs w:val="20"/>
              </w:rPr>
            </w:pPr>
          </w:p>
        </w:tc>
        <w:tc>
          <w:tcPr>
            <w:tcW w:w="1266" w:type="dxa"/>
            <w:vMerge/>
            <w:tcBorders>
              <w:left w:val="nil"/>
              <w:bottom w:val="single" w:sz="4" w:space="0" w:color="auto"/>
              <w:right w:val="single" w:sz="4" w:space="0" w:color="auto"/>
            </w:tcBorders>
            <w:shd w:val="clear" w:color="auto" w:fill="auto"/>
            <w:tcMar>
              <w:top w:w="0" w:type="dxa"/>
              <w:left w:w="28" w:type="dxa"/>
              <w:bottom w:w="0" w:type="dxa"/>
              <w:right w:w="28" w:type="dxa"/>
            </w:tcMar>
            <w:vAlign w:val="center"/>
          </w:tcPr>
          <w:p w14:paraId="5CCDA0CC" w14:textId="77777777" w:rsidR="00BF4460" w:rsidRDefault="00BF4460" w:rsidP="00FC62E1">
            <w:pPr>
              <w:autoSpaceDE w:val="0"/>
              <w:autoSpaceDN w:val="0"/>
              <w:ind w:left="11" w:right="11"/>
              <w:jc w:val="center"/>
              <w:rPr>
                <w:bCs/>
                <w:sz w:val="20"/>
                <w:szCs w:val="20"/>
                <w:lang w:eastAsia="en-US"/>
              </w:rPr>
            </w:pPr>
          </w:p>
        </w:tc>
        <w:tc>
          <w:tcPr>
            <w:tcW w:w="1417" w:type="dxa"/>
            <w:vMerge/>
            <w:tcBorders>
              <w:left w:val="nil"/>
              <w:bottom w:val="single" w:sz="4" w:space="0" w:color="auto"/>
              <w:right w:val="single" w:sz="4" w:space="0" w:color="auto"/>
            </w:tcBorders>
            <w:shd w:val="clear" w:color="auto" w:fill="auto"/>
            <w:vAlign w:val="center"/>
          </w:tcPr>
          <w:p w14:paraId="579EA5F3" w14:textId="77777777" w:rsidR="00BF4460" w:rsidRPr="00FC62E1" w:rsidRDefault="00BF4460" w:rsidP="00BF4460">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7C512E12" w14:textId="77777777" w:rsidR="00BF4460" w:rsidRPr="000844CF" w:rsidRDefault="00BF4460"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51615DBA" w14:textId="77777777" w:rsidR="00BF4460" w:rsidRPr="000844CF" w:rsidRDefault="00BF4460"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1F5585B5" w14:textId="77777777" w:rsidR="00BF4460" w:rsidRPr="000844CF" w:rsidRDefault="00BF4460"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2EF74221" w14:textId="77777777" w:rsidR="00BF4460" w:rsidRPr="000844CF" w:rsidRDefault="00BF4460"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EB0A981" w14:textId="7513F053" w:rsidR="00BF4460" w:rsidRPr="00BF4460" w:rsidRDefault="00BF4460" w:rsidP="00BF4460">
            <w:pPr>
              <w:autoSpaceDE w:val="0"/>
              <w:autoSpaceDN w:val="0"/>
              <w:ind w:left="11" w:right="11"/>
              <w:jc w:val="center"/>
              <w:rPr>
                <w:bCs/>
                <w:sz w:val="20"/>
                <w:szCs w:val="20"/>
                <w:lang w:eastAsia="en-US"/>
              </w:rPr>
            </w:pPr>
            <w:r w:rsidRPr="00BF4460">
              <w:rPr>
                <w:bCs/>
                <w:sz w:val="20"/>
                <w:szCs w:val="20"/>
                <w:lang w:eastAsia="en-US"/>
              </w:rPr>
              <w:t>Строительство учреждений дополнительного образования детей</w:t>
            </w:r>
          </w:p>
        </w:tc>
      </w:tr>
      <w:tr w:rsidR="00BF4460" w:rsidRPr="000844CF" w14:paraId="3F790565" w14:textId="77777777" w:rsidTr="003853B7">
        <w:trPr>
          <w:trHeight w:val="1610"/>
          <w:jc w:val="center"/>
        </w:trPr>
        <w:tc>
          <w:tcPr>
            <w:tcW w:w="668" w:type="dxa"/>
            <w:tcBorders>
              <w:top w:val="single" w:sz="6" w:space="0" w:color="auto"/>
              <w:left w:val="single" w:sz="4" w:space="0" w:color="auto"/>
              <w:right w:val="single" w:sz="6" w:space="0" w:color="auto"/>
            </w:tcBorders>
            <w:vAlign w:val="center"/>
          </w:tcPr>
          <w:p w14:paraId="1DF74F37" w14:textId="77777777" w:rsidR="00BF4460" w:rsidRPr="000844CF" w:rsidRDefault="00BF4460"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33A6B790" w14:textId="77777777" w:rsidR="00BF4460" w:rsidRPr="000844CF" w:rsidRDefault="00BF4460" w:rsidP="00FC62E1">
            <w:pPr>
              <w:autoSpaceDE w:val="0"/>
              <w:autoSpaceDN w:val="0"/>
              <w:ind w:left="11" w:right="11"/>
              <w:rPr>
                <w:sz w:val="20"/>
                <w:szCs w:val="20"/>
              </w:rPr>
            </w:pPr>
            <w:r w:rsidRPr="000844CF">
              <w:rPr>
                <w:sz w:val="20"/>
                <w:szCs w:val="20"/>
              </w:rPr>
              <w:t>Зона специализированной общественной застройки</w:t>
            </w:r>
          </w:p>
        </w:tc>
        <w:tc>
          <w:tcPr>
            <w:tcW w:w="1266" w:type="dxa"/>
            <w:tcBorders>
              <w:top w:val="nil"/>
              <w:left w:val="nil"/>
              <w:right w:val="single" w:sz="4" w:space="0" w:color="auto"/>
            </w:tcBorders>
            <w:shd w:val="clear" w:color="auto" w:fill="auto"/>
            <w:tcMar>
              <w:top w:w="0" w:type="dxa"/>
              <w:left w:w="28" w:type="dxa"/>
              <w:bottom w:w="0" w:type="dxa"/>
              <w:right w:w="28" w:type="dxa"/>
            </w:tcMar>
            <w:vAlign w:val="center"/>
          </w:tcPr>
          <w:p w14:paraId="1DDCED33" w14:textId="36637A2B" w:rsidR="00BF4460" w:rsidRPr="000844CF" w:rsidRDefault="00BF4460" w:rsidP="00FC62E1">
            <w:pPr>
              <w:autoSpaceDE w:val="0"/>
              <w:autoSpaceDN w:val="0"/>
              <w:ind w:left="11" w:right="11"/>
              <w:jc w:val="center"/>
              <w:rPr>
                <w:bCs/>
                <w:sz w:val="20"/>
                <w:szCs w:val="20"/>
                <w:lang w:eastAsia="en-US"/>
              </w:rPr>
            </w:pPr>
            <w:r>
              <w:rPr>
                <w:bCs/>
                <w:sz w:val="20"/>
                <w:szCs w:val="20"/>
                <w:lang w:eastAsia="en-US"/>
              </w:rPr>
              <w:t>1,52</w:t>
            </w:r>
          </w:p>
        </w:tc>
        <w:tc>
          <w:tcPr>
            <w:tcW w:w="1417" w:type="dxa"/>
            <w:tcBorders>
              <w:top w:val="single" w:sz="4" w:space="0" w:color="auto"/>
              <w:left w:val="nil"/>
              <w:right w:val="single" w:sz="4" w:space="0" w:color="auto"/>
            </w:tcBorders>
            <w:shd w:val="clear" w:color="auto" w:fill="auto"/>
            <w:vAlign w:val="center"/>
          </w:tcPr>
          <w:p w14:paraId="3F8487DB" w14:textId="37E4491E" w:rsidR="00BF4460" w:rsidRPr="000844CF" w:rsidRDefault="00BF4460" w:rsidP="00BF4460">
            <w:pPr>
              <w:autoSpaceDE w:val="0"/>
              <w:autoSpaceDN w:val="0"/>
              <w:ind w:left="11" w:right="11"/>
              <w:jc w:val="center"/>
              <w:rPr>
                <w:bCs/>
                <w:sz w:val="20"/>
                <w:szCs w:val="20"/>
                <w:lang w:eastAsia="en-US"/>
              </w:rPr>
            </w:pPr>
            <w:r w:rsidRPr="00FC62E1">
              <w:rPr>
                <w:bCs/>
                <w:sz w:val="20"/>
                <w:szCs w:val="20"/>
                <w:lang w:eastAsia="en-US"/>
              </w:rPr>
              <w:t>0,</w:t>
            </w:r>
            <w:r>
              <w:rPr>
                <w:bCs/>
                <w:sz w:val="20"/>
                <w:szCs w:val="20"/>
                <w:lang w:eastAsia="en-US"/>
              </w:rPr>
              <w:t>03</w:t>
            </w:r>
          </w:p>
        </w:tc>
        <w:tc>
          <w:tcPr>
            <w:tcW w:w="1276" w:type="dxa"/>
            <w:tcBorders>
              <w:top w:val="single" w:sz="6" w:space="0" w:color="auto"/>
              <w:left w:val="single" w:sz="6" w:space="0" w:color="auto"/>
              <w:right w:val="single" w:sz="6" w:space="0" w:color="auto"/>
            </w:tcBorders>
            <w:vAlign w:val="center"/>
          </w:tcPr>
          <w:p w14:paraId="1F8B99DE" w14:textId="32C7D619"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4</w:t>
            </w:r>
          </w:p>
        </w:tc>
        <w:tc>
          <w:tcPr>
            <w:tcW w:w="3119" w:type="dxa"/>
            <w:tcBorders>
              <w:top w:val="single" w:sz="6" w:space="0" w:color="auto"/>
              <w:left w:val="single" w:sz="6" w:space="0" w:color="auto"/>
              <w:right w:val="single" w:sz="6" w:space="0" w:color="auto"/>
            </w:tcBorders>
            <w:vAlign w:val="center"/>
          </w:tcPr>
          <w:p w14:paraId="214557C9" w14:textId="54DF685F"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Зона специализированной общественной застройки формируется как специализированный центр – культурный, медицинский, учебный, выставочный, спортивный и другие</w:t>
            </w:r>
          </w:p>
        </w:tc>
        <w:tc>
          <w:tcPr>
            <w:tcW w:w="1414" w:type="dxa"/>
            <w:tcBorders>
              <w:top w:val="single" w:sz="6" w:space="0" w:color="auto"/>
              <w:left w:val="single" w:sz="6" w:space="0" w:color="auto"/>
              <w:right w:val="single" w:sz="4" w:space="0" w:color="auto"/>
            </w:tcBorders>
            <w:vAlign w:val="center"/>
          </w:tcPr>
          <w:p w14:paraId="5A5CBD97" w14:textId="3547DF11"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32E22C50" w14:textId="44130F44" w:rsidR="00BF4460" w:rsidRPr="000844CF" w:rsidRDefault="00BF4460"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right w:val="single" w:sz="4" w:space="0" w:color="auto"/>
            </w:tcBorders>
            <w:vAlign w:val="center"/>
          </w:tcPr>
          <w:p w14:paraId="29CAC677" w14:textId="04B8C285" w:rsidR="00BF4460" w:rsidRPr="000844CF" w:rsidRDefault="00BF4460" w:rsidP="00FC62E1">
            <w:pPr>
              <w:autoSpaceDE w:val="0"/>
              <w:autoSpaceDN w:val="0"/>
              <w:ind w:left="11" w:right="11"/>
              <w:jc w:val="center"/>
              <w:rPr>
                <w:bCs/>
                <w:sz w:val="20"/>
                <w:szCs w:val="20"/>
                <w:lang w:eastAsia="en-US"/>
              </w:rPr>
            </w:pPr>
            <w:r>
              <w:rPr>
                <w:bCs/>
                <w:sz w:val="20"/>
                <w:szCs w:val="20"/>
                <w:lang w:eastAsia="en-US"/>
              </w:rPr>
              <w:t>-</w:t>
            </w:r>
          </w:p>
        </w:tc>
      </w:tr>
      <w:tr w:rsidR="00FC62E1" w:rsidRPr="000844CF" w14:paraId="303C8801"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108F155A"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14:paraId="5C32C6AE" w14:textId="2647F031" w:rsidR="00FC62E1" w:rsidRPr="000844CF" w:rsidRDefault="00FC62E1" w:rsidP="00FC62E1">
            <w:pPr>
              <w:rPr>
                <w:sz w:val="20"/>
                <w:szCs w:val="20"/>
              </w:rPr>
            </w:pPr>
            <w:r w:rsidRPr="000844CF">
              <w:rPr>
                <w:sz w:val="20"/>
                <w:szCs w:val="20"/>
              </w:rPr>
              <w:t>Курортная зона</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FCE8C4" w14:textId="71D1942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799,55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B7A5BBA" w14:textId="03BC6CE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14,4</w:t>
            </w:r>
          </w:p>
        </w:tc>
        <w:tc>
          <w:tcPr>
            <w:tcW w:w="1276" w:type="dxa"/>
            <w:tcBorders>
              <w:top w:val="single" w:sz="6" w:space="0" w:color="auto"/>
              <w:left w:val="single" w:sz="6" w:space="0" w:color="auto"/>
              <w:right w:val="single" w:sz="6" w:space="0" w:color="auto"/>
            </w:tcBorders>
            <w:vAlign w:val="center"/>
          </w:tcPr>
          <w:p w14:paraId="1BAB8F6D" w14:textId="42415D8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0572C06A" w14:textId="5F3DB69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предназначенная для размещения курортно-оздоровительных учреждений, общекурортных учреждений, предприятий административного назначения, культурно-массового обслуживания, питания и торговли</w:t>
            </w:r>
          </w:p>
        </w:tc>
        <w:tc>
          <w:tcPr>
            <w:tcW w:w="1414" w:type="dxa"/>
            <w:tcBorders>
              <w:top w:val="single" w:sz="6" w:space="0" w:color="auto"/>
              <w:left w:val="single" w:sz="6" w:space="0" w:color="auto"/>
              <w:right w:val="single" w:sz="4" w:space="0" w:color="auto"/>
            </w:tcBorders>
            <w:vAlign w:val="center"/>
          </w:tcPr>
          <w:p w14:paraId="001DD514" w14:textId="574176A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1383FFF7"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49FF53D7" w14:textId="33E71B6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2873EC84" w14:textId="77777777" w:rsidTr="00BF6949">
        <w:trPr>
          <w:trHeight w:val="792"/>
          <w:jc w:val="center"/>
        </w:trPr>
        <w:tc>
          <w:tcPr>
            <w:tcW w:w="668" w:type="dxa"/>
            <w:tcBorders>
              <w:top w:val="single" w:sz="6" w:space="0" w:color="auto"/>
              <w:left w:val="single" w:sz="4" w:space="0" w:color="auto"/>
              <w:right w:val="single" w:sz="6" w:space="0" w:color="auto"/>
            </w:tcBorders>
            <w:vAlign w:val="center"/>
          </w:tcPr>
          <w:p w14:paraId="44E7E24F"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0EE1D927" w14:textId="58B74CFA" w:rsidR="00FC62E1" w:rsidRPr="000844CF" w:rsidRDefault="00FC62E1" w:rsidP="00FC62E1">
            <w:pPr>
              <w:autoSpaceDE w:val="0"/>
              <w:autoSpaceDN w:val="0"/>
              <w:ind w:left="11" w:right="11"/>
              <w:rPr>
                <w:sz w:val="20"/>
                <w:szCs w:val="20"/>
              </w:rPr>
            </w:pPr>
            <w:r w:rsidRPr="000844CF">
              <w:rPr>
                <w:sz w:val="20"/>
                <w:szCs w:val="20"/>
              </w:rPr>
              <w:t>Производственная зона</w:t>
            </w:r>
          </w:p>
        </w:tc>
        <w:tc>
          <w:tcPr>
            <w:tcW w:w="126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09546897" w14:textId="63C72797"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0,39</w:t>
            </w:r>
          </w:p>
        </w:tc>
        <w:tc>
          <w:tcPr>
            <w:tcW w:w="1417" w:type="dxa"/>
            <w:tcBorders>
              <w:top w:val="single" w:sz="4" w:space="0" w:color="auto"/>
              <w:left w:val="nil"/>
              <w:right w:val="single" w:sz="4" w:space="0" w:color="auto"/>
            </w:tcBorders>
            <w:shd w:val="clear" w:color="auto" w:fill="auto"/>
            <w:vAlign w:val="center"/>
          </w:tcPr>
          <w:p w14:paraId="063D1DE9" w14:textId="6EAABEEB"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0,0070</w:t>
            </w:r>
          </w:p>
        </w:tc>
        <w:tc>
          <w:tcPr>
            <w:tcW w:w="1276" w:type="dxa"/>
            <w:tcBorders>
              <w:top w:val="single" w:sz="6" w:space="0" w:color="auto"/>
              <w:left w:val="single" w:sz="6" w:space="0" w:color="auto"/>
              <w:right w:val="single" w:sz="6" w:space="0" w:color="auto"/>
            </w:tcBorders>
            <w:vAlign w:val="center"/>
          </w:tcPr>
          <w:p w14:paraId="56919514" w14:textId="77B8B75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7182D69B" w14:textId="1C0144C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сельского поселения, предназначенные для формирования и развития производственных объектов</w:t>
            </w:r>
          </w:p>
        </w:tc>
        <w:tc>
          <w:tcPr>
            <w:tcW w:w="1414" w:type="dxa"/>
            <w:tcBorders>
              <w:top w:val="single" w:sz="6" w:space="0" w:color="auto"/>
              <w:left w:val="single" w:sz="6" w:space="0" w:color="auto"/>
              <w:right w:val="single" w:sz="4" w:space="0" w:color="auto"/>
            </w:tcBorders>
            <w:vAlign w:val="center"/>
          </w:tcPr>
          <w:p w14:paraId="71B117D5" w14:textId="1E4C55C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4" w:space="0" w:color="auto"/>
              <w:right w:val="single" w:sz="6" w:space="0" w:color="auto"/>
            </w:tcBorders>
            <w:vAlign w:val="center"/>
          </w:tcPr>
          <w:p w14:paraId="31EC3C51" w14:textId="7AE380F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4ED2C5AB" w14:textId="04D857AF"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EACB33A" w14:textId="77777777" w:rsidTr="00BF6949">
        <w:trPr>
          <w:trHeight w:val="540"/>
          <w:jc w:val="center"/>
        </w:trPr>
        <w:tc>
          <w:tcPr>
            <w:tcW w:w="668" w:type="dxa"/>
            <w:tcBorders>
              <w:top w:val="single" w:sz="6" w:space="0" w:color="auto"/>
              <w:left w:val="single" w:sz="4" w:space="0" w:color="auto"/>
              <w:right w:val="single" w:sz="6" w:space="0" w:color="auto"/>
            </w:tcBorders>
            <w:vAlign w:val="center"/>
          </w:tcPr>
          <w:p w14:paraId="02454033"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35BC9981" w14:textId="69886BB3" w:rsidR="00FC62E1" w:rsidRPr="000844CF" w:rsidRDefault="00FC62E1" w:rsidP="00FC62E1">
            <w:pPr>
              <w:autoSpaceDE w:val="0"/>
              <w:autoSpaceDN w:val="0"/>
              <w:ind w:left="11" w:right="11"/>
              <w:rPr>
                <w:sz w:val="20"/>
                <w:szCs w:val="20"/>
              </w:rPr>
            </w:pPr>
            <w:r w:rsidRPr="000844CF">
              <w:rPr>
                <w:sz w:val="20"/>
                <w:szCs w:val="20"/>
              </w:rPr>
              <w:t>Зона добычи полезных ископаемых</w:t>
            </w:r>
          </w:p>
        </w:tc>
        <w:tc>
          <w:tcPr>
            <w:tcW w:w="126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1F59AD74" w14:textId="4F85C7B0"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1,78</w:t>
            </w:r>
          </w:p>
        </w:tc>
        <w:tc>
          <w:tcPr>
            <w:tcW w:w="1417" w:type="dxa"/>
            <w:tcBorders>
              <w:top w:val="single" w:sz="4" w:space="0" w:color="auto"/>
              <w:left w:val="nil"/>
              <w:right w:val="single" w:sz="4" w:space="0" w:color="auto"/>
            </w:tcBorders>
            <w:shd w:val="clear" w:color="auto" w:fill="auto"/>
            <w:vAlign w:val="center"/>
          </w:tcPr>
          <w:p w14:paraId="4E5FFF7A" w14:textId="276B37E1"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0,032</w:t>
            </w:r>
          </w:p>
        </w:tc>
        <w:tc>
          <w:tcPr>
            <w:tcW w:w="1276" w:type="dxa"/>
            <w:tcBorders>
              <w:top w:val="single" w:sz="6" w:space="0" w:color="auto"/>
              <w:left w:val="single" w:sz="6" w:space="0" w:color="auto"/>
              <w:right w:val="single" w:sz="6" w:space="0" w:color="auto"/>
            </w:tcBorders>
            <w:vAlign w:val="center"/>
          </w:tcPr>
          <w:p w14:paraId="683DD0A4" w14:textId="4B325A9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35A6D911" w14:textId="0339605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 xml:space="preserve">Зона месторождения полезных ископаемых, в которых разрешены геологические изыскания, добыча общераспространённых полезных ископаемых, размещение объектов капитального строительства в целях добычи недр, подготовки </w:t>
            </w:r>
            <w:r w:rsidRPr="000844CF">
              <w:rPr>
                <w:bCs/>
                <w:sz w:val="20"/>
                <w:szCs w:val="20"/>
                <w:lang w:eastAsia="en-US"/>
              </w:rPr>
              <w:lastRenderedPageBreak/>
              <w:t>сырья к транспортировке и промышленной переработке</w:t>
            </w:r>
          </w:p>
        </w:tc>
        <w:tc>
          <w:tcPr>
            <w:tcW w:w="1414" w:type="dxa"/>
            <w:tcBorders>
              <w:top w:val="single" w:sz="6" w:space="0" w:color="auto"/>
              <w:left w:val="single" w:sz="6" w:space="0" w:color="auto"/>
              <w:right w:val="single" w:sz="4" w:space="0" w:color="auto"/>
            </w:tcBorders>
            <w:vAlign w:val="center"/>
          </w:tcPr>
          <w:p w14:paraId="53D8B7F9" w14:textId="436FDE10"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bottom w:val="single" w:sz="4" w:space="0" w:color="auto"/>
              <w:right w:val="single" w:sz="6" w:space="0" w:color="auto"/>
            </w:tcBorders>
            <w:vAlign w:val="center"/>
          </w:tcPr>
          <w:p w14:paraId="3C169E54" w14:textId="3AB391F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4AC4D24F" w14:textId="5C8DD352"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F393EF4" w14:textId="77777777" w:rsidTr="00FC62E1">
        <w:trPr>
          <w:trHeight w:val="636"/>
          <w:jc w:val="center"/>
        </w:trPr>
        <w:tc>
          <w:tcPr>
            <w:tcW w:w="668" w:type="dxa"/>
            <w:vMerge w:val="restart"/>
            <w:tcBorders>
              <w:top w:val="single" w:sz="6" w:space="0" w:color="auto"/>
              <w:left w:val="single" w:sz="4" w:space="0" w:color="auto"/>
              <w:right w:val="single" w:sz="6" w:space="0" w:color="auto"/>
            </w:tcBorders>
            <w:vAlign w:val="center"/>
          </w:tcPr>
          <w:p w14:paraId="04E3B8C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2F350A41" w14:textId="08AF4A74" w:rsidR="00FC62E1" w:rsidRPr="000844CF" w:rsidRDefault="00FC62E1" w:rsidP="00FC62E1">
            <w:pPr>
              <w:autoSpaceDE w:val="0"/>
              <w:autoSpaceDN w:val="0"/>
              <w:ind w:left="11" w:right="11"/>
              <w:rPr>
                <w:sz w:val="20"/>
                <w:szCs w:val="20"/>
              </w:rPr>
            </w:pPr>
            <w:r w:rsidRPr="000844CF">
              <w:rPr>
                <w:sz w:val="20"/>
                <w:szCs w:val="20"/>
              </w:rPr>
              <w:t>Зона инженерной инфраструктуры</w:t>
            </w:r>
          </w:p>
        </w:tc>
        <w:tc>
          <w:tcPr>
            <w:tcW w:w="126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14:paraId="20D73688" w14:textId="129B0E1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4,95</w:t>
            </w:r>
          </w:p>
        </w:tc>
        <w:tc>
          <w:tcPr>
            <w:tcW w:w="1417" w:type="dxa"/>
            <w:vMerge w:val="restart"/>
            <w:tcBorders>
              <w:top w:val="single" w:sz="4" w:space="0" w:color="auto"/>
              <w:left w:val="nil"/>
              <w:right w:val="single" w:sz="4" w:space="0" w:color="auto"/>
            </w:tcBorders>
            <w:shd w:val="clear" w:color="auto" w:fill="auto"/>
            <w:vAlign w:val="center"/>
          </w:tcPr>
          <w:p w14:paraId="7B53CDDA" w14:textId="574B8BFA"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0,09</w:t>
            </w:r>
          </w:p>
        </w:tc>
        <w:tc>
          <w:tcPr>
            <w:tcW w:w="1276" w:type="dxa"/>
            <w:vMerge w:val="restart"/>
            <w:tcBorders>
              <w:top w:val="single" w:sz="6" w:space="0" w:color="auto"/>
              <w:left w:val="single" w:sz="6" w:space="0" w:color="auto"/>
              <w:right w:val="single" w:sz="6" w:space="0" w:color="auto"/>
            </w:tcBorders>
            <w:vAlign w:val="center"/>
          </w:tcPr>
          <w:p w14:paraId="1480F9D9" w14:textId="666E07C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vMerge w:val="restart"/>
            <w:tcBorders>
              <w:top w:val="single" w:sz="6" w:space="0" w:color="auto"/>
              <w:left w:val="single" w:sz="6" w:space="0" w:color="auto"/>
              <w:right w:val="single" w:sz="6" w:space="0" w:color="auto"/>
            </w:tcBorders>
            <w:vAlign w:val="center"/>
          </w:tcPr>
          <w:p w14:paraId="6ACEA70B" w14:textId="4D5F91E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территорий сельского поселения, предназначенные для размещения объектов инженерной инфраструктуры</w:t>
            </w:r>
          </w:p>
        </w:tc>
        <w:tc>
          <w:tcPr>
            <w:tcW w:w="1414" w:type="dxa"/>
            <w:vMerge w:val="restart"/>
            <w:tcBorders>
              <w:top w:val="single" w:sz="6" w:space="0" w:color="auto"/>
              <w:left w:val="single" w:sz="6" w:space="0" w:color="auto"/>
              <w:right w:val="single" w:sz="4" w:space="0" w:color="auto"/>
            </w:tcBorders>
            <w:vAlign w:val="center"/>
          </w:tcPr>
          <w:p w14:paraId="590D2B37" w14:textId="386A8DC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vMerge w:val="restart"/>
            <w:tcBorders>
              <w:top w:val="single" w:sz="6" w:space="0" w:color="auto"/>
              <w:left w:val="single" w:sz="4" w:space="0" w:color="auto"/>
              <w:right w:val="single" w:sz="6" w:space="0" w:color="auto"/>
            </w:tcBorders>
            <w:vAlign w:val="center"/>
          </w:tcPr>
          <w:p w14:paraId="693FC31B" w14:textId="2E7A97F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4E2CD2C0" w14:textId="2EE877BA" w:rsidR="00FC62E1" w:rsidRPr="000844CF" w:rsidRDefault="00FC62E1" w:rsidP="00FC62E1">
            <w:pPr>
              <w:autoSpaceDE w:val="0"/>
              <w:autoSpaceDN w:val="0"/>
              <w:ind w:left="11" w:right="11"/>
              <w:jc w:val="center"/>
              <w:rPr>
                <w:bCs/>
                <w:sz w:val="20"/>
                <w:szCs w:val="20"/>
                <w:lang w:eastAsia="en-US"/>
              </w:rPr>
            </w:pPr>
            <w:r>
              <w:rPr>
                <w:bCs/>
                <w:sz w:val="20"/>
                <w:szCs w:val="20"/>
                <w:lang w:eastAsia="en-US"/>
              </w:rPr>
              <w:t xml:space="preserve">Строительство </w:t>
            </w:r>
            <w:r w:rsidRPr="000844CF">
              <w:rPr>
                <w:bCs/>
                <w:sz w:val="20"/>
                <w:szCs w:val="20"/>
                <w:lang w:eastAsia="en-US"/>
              </w:rPr>
              <w:t>КОС</w:t>
            </w:r>
          </w:p>
        </w:tc>
      </w:tr>
      <w:tr w:rsidR="00FC62E1" w:rsidRPr="000844CF" w14:paraId="05D7E25D" w14:textId="77777777" w:rsidTr="008E08C1">
        <w:trPr>
          <w:trHeight w:val="504"/>
          <w:jc w:val="center"/>
        </w:trPr>
        <w:tc>
          <w:tcPr>
            <w:tcW w:w="668" w:type="dxa"/>
            <w:vMerge/>
            <w:tcBorders>
              <w:left w:val="single" w:sz="4" w:space="0" w:color="auto"/>
              <w:right w:val="single" w:sz="6" w:space="0" w:color="auto"/>
            </w:tcBorders>
            <w:vAlign w:val="center"/>
          </w:tcPr>
          <w:p w14:paraId="173916DF"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042F184C" w14:textId="77777777" w:rsidR="00FC62E1" w:rsidRPr="000844CF" w:rsidRDefault="00FC62E1" w:rsidP="00FC62E1">
            <w:pPr>
              <w:autoSpaceDE w:val="0"/>
              <w:autoSpaceDN w:val="0"/>
              <w:ind w:left="11" w:right="11"/>
              <w:rPr>
                <w:sz w:val="20"/>
                <w:szCs w:val="20"/>
              </w:rPr>
            </w:pPr>
          </w:p>
        </w:tc>
        <w:tc>
          <w:tcPr>
            <w:tcW w:w="126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14:paraId="1DC3C054" w14:textId="77777777" w:rsidR="00FC62E1" w:rsidRPr="00FC62E1" w:rsidRDefault="00FC62E1" w:rsidP="00FC62E1">
            <w:pPr>
              <w:autoSpaceDE w:val="0"/>
              <w:autoSpaceDN w:val="0"/>
              <w:ind w:left="11" w:right="11"/>
              <w:jc w:val="center"/>
              <w:rPr>
                <w:bCs/>
                <w:sz w:val="20"/>
                <w:szCs w:val="20"/>
                <w:lang w:eastAsia="en-US"/>
              </w:rPr>
            </w:pPr>
          </w:p>
        </w:tc>
        <w:tc>
          <w:tcPr>
            <w:tcW w:w="1417" w:type="dxa"/>
            <w:vMerge/>
            <w:tcBorders>
              <w:left w:val="nil"/>
              <w:right w:val="single" w:sz="4" w:space="0" w:color="auto"/>
            </w:tcBorders>
            <w:shd w:val="clear" w:color="auto" w:fill="auto"/>
            <w:vAlign w:val="center"/>
          </w:tcPr>
          <w:p w14:paraId="79B60A23" w14:textId="77777777" w:rsidR="00FC62E1" w:rsidRPr="00FC62E1" w:rsidRDefault="00FC62E1" w:rsidP="00FC62E1">
            <w:pPr>
              <w:autoSpaceDE w:val="0"/>
              <w:autoSpaceDN w:val="0"/>
              <w:ind w:left="11" w:right="11"/>
              <w:jc w:val="center"/>
              <w:rPr>
                <w:bCs/>
                <w:sz w:val="20"/>
                <w:szCs w:val="20"/>
                <w:lang w:eastAsia="en-US"/>
              </w:rPr>
            </w:pPr>
          </w:p>
        </w:tc>
        <w:tc>
          <w:tcPr>
            <w:tcW w:w="1276" w:type="dxa"/>
            <w:vMerge/>
            <w:tcBorders>
              <w:left w:val="single" w:sz="6" w:space="0" w:color="auto"/>
              <w:right w:val="single" w:sz="6" w:space="0" w:color="auto"/>
            </w:tcBorders>
            <w:vAlign w:val="center"/>
          </w:tcPr>
          <w:p w14:paraId="57AFE6AF" w14:textId="77777777" w:rsidR="00FC62E1" w:rsidRPr="000844CF" w:rsidRDefault="00FC62E1" w:rsidP="00FC62E1">
            <w:pPr>
              <w:autoSpaceDE w:val="0"/>
              <w:autoSpaceDN w:val="0"/>
              <w:ind w:left="11" w:right="11"/>
              <w:jc w:val="center"/>
              <w:rPr>
                <w:bCs/>
                <w:sz w:val="20"/>
                <w:szCs w:val="20"/>
                <w:lang w:eastAsia="en-US"/>
              </w:rPr>
            </w:pPr>
          </w:p>
        </w:tc>
        <w:tc>
          <w:tcPr>
            <w:tcW w:w="3119" w:type="dxa"/>
            <w:vMerge/>
            <w:tcBorders>
              <w:left w:val="single" w:sz="6" w:space="0" w:color="auto"/>
              <w:right w:val="single" w:sz="6" w:space="0" w:color="auto"/>
            </w:tcBorders>
            <w:vAlign w:val="center"/>
          </w:tcPr>
          <w:p w14:paraId="1231BF17" w14:textId="77777777" w:rsidR="00FC62E1" w:rsidRPr="000844CF" w:rsidRDefault="00FC62E1" w:rsidP="00FC62E1">
            <w:pPr>
              <w:autoSpaceDE w:val="0"/>
              <w:autoSpaceDN w:val="0"/>
              <w:ind w:left="11" w:right="11"/>
              <w:jc w:val="center"/>
              <w:rPr>
                <w:bCs/>
                <w:sz w:val="20"/>
                <w:szCs w:val="20"/>
                <w:lang w:eastAsia="en-US"/>
              </w:rPr>
            </w:pPr>
          </w:p>
        </w:tc>
        <w:tc>
          <w:tcPr>
            <w:tcW w:w="1414" w:type="dxa"/>
            <w:vMerge/>
            <w:tcBorders>
              <w:left w:val="single" w:sz="6" w:space="0" w:color="auto"/>
              <w:right w:val="single" w:sz="4" w:space="0" w:color="auto"/>
            </w:tcBorders>
            <w:vAlign w:val="center"/>
          </w:tcPr>
          <w:p w14:paraId="197C7DF8" w14:textId="77777777" w:rsidR="00FC62E1" w:rsidRPr="000844CF" w:rsidRDefault="00FC62E1" w:rsidP="00FC62E1">
            <w:pPr>
              <w:autoSpaceDE w:val="0"/>
              <w:autoSpaceDN w:val="0"/>
              <w:ind w:left="11" w:right="11"/>
              <w:jc w:val="center"/>
              <w:rPr>
                <w:bCs/>
                <w:sz w:val="20"/>
                <w:szCs w:val="20"/>
                <w:lang w:eastAsia="en-US"/>
              </w:rPr>
            </w:pPr>
          </w:p>
        </w:tc>
        <w:tc>
          <w:tcPr>
            <w:tcW w:w="1984" w:type="dxa"/>
            <w:vMerge/>
            <w:tcBorders>
              <w:left w:val="single" w:sz="4" w:space="0" w:color="auto"/>
              <w:right w:val="single" w:sz="6" w:space="0" w:color="auto"/>
            </w:tcBorders>
            <w:vAlign w:val="center"/>
          </w:tcPr>
          <w:p w14:paraId="57F957CD" w14:textId="77777777" w:rsidR="00FC62E1" w:rsidRPr="000844CF" w:rsidRDefault="00FC62E1" w:rsidP="00FC62E1">
            <w:pPr>
              <w:autoSpaceDE w:val="0"/>
              <w:autoSpaceDN w:val="0"/>
              <w:ind w:left="11" w:right="11"/>
              <w:jc w:val="center"/>
              <w:rPr>
                <w:bCs/>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13AA42F8" w14:textId="7338902E" w:rsidR="00FC62E1" w:rsidRDefault="00FC62E1" w:rsidP="00FC62E1">
            <w:pPr>
              <w:autoSpaceDE w:val="0"/>
              <w:autoSpaceDN w:val="0"/>
              <w:ind w:left="11" w:right="11"/>
              <w:jc w:val="center"/>
              <w:rPr>
                <w:bCs/>
                <w:sz w:val="20"/>
                <w:szCs w:val="20"/>
                <w:lang w:eastAsia="en-US"/>
              </w:rPr>
            </w:pPr>
            <w:r w:rsidRPr="00FC62E1">
              <w:rPr>
                <w:bCs/>
                <w:sz w:val="20"/>
                <w:szCs w:val="20"/>
                <w:lang w:eastAsia="en-US"/>
              </w:rPr>
              <w:t>Вынос КНС № 1 с ул. Санаторная 2</w:t>
            </w:r>
          </w:p>
        </w:tc>
      </w:tr>
      <w:tr w:rsidR="00FC62E1" w:rsidRPr="000844CF" w14:paraId="017351B9"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623106A8"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0DD94A14" w14:textId="2D15F55F" w:rsidR="00FC62E1" w:rsidRPr="000844CF" w:rsidRDefault="00FC62E1" w:rsidP="00FC62E1">
            <w:pPr>
              <w:autoSpaceDE w:val="0"/>
              <w:autoSpaceDN w:val="0"/>
              <w:ind w:left="11" w:right="11"/>
              <w:rPr>
                <w:sz w:val="20"/>
                <w:szCs w:val="20"/>
              </w:rPr>
            </w:pPr>
            <w:r w:rsidRPr="000844CF">
              <w:rPr>
                <w:sz w:val="20"/>
                <w:szCs w:val="20"/>
              </w:rPr>
              <w:t>Транспортная зона</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FB9C15" w14:textId="12ECF2E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25,39</w:t>
            </w:r>
          </w:p>
        </w:tc>
        <w:tc>
          <w:tcPr>
            <w:tcW w:w="1417" w:type="dxa"/>
            <w:tcBorders>
              <w:top w:val="single" w:sz="4" w:space="0" w:color="auto"/>
              <w:left w:val="nil"/>
              <w:bottom w:val="single" w:sz="4" w:space="0" w:color="auto"/>
              <w:right w:val="single" w:sz="4" w:space="0" w:color="auto"/>
            </w:tcBorders>
            <w:shd w:val="clear" w:color="auto" w:fill="auto"/>
            <w:vAlign w:val="center"/>
          </w:tcPr>
          <w:p w14:paraId="469FC205" w14:textId="0845DC7A"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0,46</w:t>
            </w:r>
          </w:p>
        </w:tc>
        <w:tc>
          <w:tcPr>
            <w:tcW w:w="1276" w:type="dxa"/>
            <w:tcBorders>
              <w:top w:val="single" w:sz="6" w:space="0" w:color="auto"/>
              <w:left w:val="single" w:sz="6" w:space="0" w:color="auto"/>
              <w:right w:val="single" w:sz="6" w:space="0" w:color="auto"/>
            </w:tcBorders>
            <w:vAlign w:val="center"/>
          </w:tcPr>
          <w:p w14:paraId="60974B94" w14:textId="462E772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6D6B2032" w14:textId="44986A56"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сельского поселения, предназначенные для формирования единой системы проездов, улиц, дорог, обеспечивающих удобные транспортные связи, как в пределах населённого пункта, так и с внешней территорией</w:t>
            </w:r>
          </w:p>
        </w:tc>
        <w:tc>
          <w:tcPr>
            <w:tcW w:w="1414" w:type="dxa"/>
            <w:tcBorders>
              <w:top w:val="single" w:sz="6" w:space="0" w:color="auto"/>
              <w:left w:val="single" w:sz="6" w:space="0" w:color="auto"/>
              <w:right w:val="single" w:sz="4" w:space="0" w:color="auto"/>
            </w:tcBorders>
            <w:vAlign w:val="center"/>
          </w:tcPr>
          <w:p w14:paraId="79E32556" w14:textId="11BBD1C5"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4" w:space="0" w:color="auto"/>
              <w:right w:val="single" w:sz="6" w:space="0" w:color="auto"/>
            </w:tcBorders>
            <w:vAlign w:val="center"/>
          </w:tcPr>
          <w:p w14:paraId="1A1C472F" w14:textId="003CB48C"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49E3A22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291F209"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4012D5DD"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A346D8" w14:textId="4CE6EC11" w:rsidR="00FC62E1" w:rsidRPr="000844CF" w:rsidRDefault="00FC62E1" w:rsidP="00FC62E1">
            <w:pPr>
              <w:autoSpaceDE w:val="0"/>
              <w:autoSpaceDN w:val="0"/>
              <w:ind w:left="11" w:right="11"/>
              <w:rPr>
                <w:sz w:val="20"/>
                <w:szCs w:val="20"/>
              </w:rPr>
            </w:pPr>
            <w:r w:rsidRPr="000844CF">
              <w:rPr>
                <w:sz w:val="20"/>
                <w:szCs w:val="20"/>
              </w:rPr>
              <w:t>Зона сельскохозяйственного использования</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E19D50" w14:textId="32582D49"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3947,08</w:t>
            </w:r>
          </w:p>
        </w:tc>
        <w:tc>
          <w:tcPr>
            <w:tcW w:w="1417" w:type="dxa"/>
            <w:tcBorders>
              <w:top w:val="single" w:sz="4" w:space="0" w:color="auto"/>
              <w:left w:val="nil"/>
              <w:bottom w:val="single" w:sz="4" w:space="0" w:color="auto"/>
              <w:right w:val="single" w:sz="4" w:space="0" w:color="auto"/>
            </w:tcBorders>
            <w:shd w:val="clear" w:color="auto" w:fill="auto"/>
            <w:vAlign w:val="center"/>
          </w:tcPr>
          <w:p w14:paraId="495D05E4" w14:textId="7B27E1F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71,2</w:t>
            </w:r>
          </w:p>
        </w:tc>
        <w:tc>
          <w:tcPr>
            <w:tcW w:w="1276" w:type="dxa"/>
            <w:tcBorders>
              <w:top w:val="single" w:sz="6" w:space="0" w:color="auto"/>
              <w:left w:val="single" w:sz="6" w:space="0" w:color="auto"/>
              <w:bottom w:val="single" w:sz="6" w:space="0" w:color="auto"/>
              <w:right w:val="single" w:sz="6" w:space="0" w:color="auto"/>
            </w:tcBorders>
            <w:vAlign w:val="center"/>
          </w:tcPr>
          <w:p w14:paraId="2BD92E66" w14:textId="4852880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59CC470A" w14:textId="52C2791D"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предназначенная для ведения сельского хозяйства, размещения объектов хранения, переработки сельскохозяйственной продукции, обеспечения сельскохозяйственного производства, коммунального обслуживания</w:t>
            </w:r>
          </w:p>
        </w:tc>
        <w:tc>
          <w:tcPr>
            <w:tcW w:w="1414" w:type="dxa"/>
            <w:tcBorders>
              <w:top w:val="single" w:sz="6" w:space="0" w:color="auto"/>
              <w:left w:val="single" w:sz="6" w:space="0" w:color="auto"/>
              <w:bottom w:val="single" w:sz="6" w:space="0" w:color="auto"/>
              <w:right w:val="single" w:sz="4" w:space="0" w:color="auto"/>
            </w:tcBorders>
            <w:vAlign w:val="center"/>
          </w:tcPr>
          <w:p w14:paraId="10B7D12D" w14:textId="41BF0FC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6E05A8D"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17FEBDB3"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4DF4C448"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73FF13D1"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A81CE2" w14:textId="42C63DAE" w:rsidR="00FC62E1" w:rsidRPr="000844CF" w:rsidRDefault="00FC62E1" w:rsidP="00FC62E1">
            <w:pPr>
              <w:autoSpaceDE w:val="0"/>
              <w:autoSpaceDN w:val="0"/>
              <w:ind w:left="11" w:right="11"/>
              <w:rPr>
                <w:sz w:val="20"/>
                <w:szCs w:val="20"/>
              </w:rPr>
            </w:pPr>
            <w:r w:rsidRPr="000844CF">
              <w:rPr>
                <w:sz w:val="20"/>
                <w:szCs w:val="20"/>
              </w:rPr>
              <w:t>Производственная зона сельскохозяйственных предприятий</w:t>
            </w:r>
          </w:p>
        </w:tc>
        <w:tc>
          <w:tcPr>
            <w:tcW w:w="126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68C992" w14:textId="23589534"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1,16</w:t>
            </w:r>
          </w:p>
        </w:tc>
        <w:tc>
          <w:tcPr>
            <w:tcW w:w="1417" w:type="dxa"/>
            <w:tcBorders>
              <w:top w:val="nil"/>
              <w:left w:val="nil"/>
              <w:bottom w:val="single" w:sz="4" w:space="0" w:color="auto"/>
              <w:right w:val="single" w:sz="4" w:space="0" w:color="auto"/>
            </w:tcBorders>
            <w:shd w:val="clear" w:color="auto" w:fill="auto"/>
            <w:vAlign w:val="center"/>
          </w:tcPr>
          <w:p w14:paraId="1E0993BF" w14:textId="441418DE"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0,021</w:t>
            </w:r>
          </w:p>
        </w:tc>
        <w:tc>
          <w:tcPr>
            <w:tcW w:w="1276" w:type="dxa"/>
            <w:tcBorders>
              <w:top w:val="single" w:sz="6" w:space="0" w:color="auto"/>
              <w:left w:val="single" w:sz="6" w:space="0" w:color="auto"/>
              <w:bottom w:val="single" w:sz="6" w:space="0" w:color="auto"/>
              <w:right w:val="single" w:sz="6" w:space="0" w:color="auto"/>
            </w:tcBorders>
            <w:vAlign w:val="center"/>
          </w:tcPr>
          <w:p w14:paraId="36B548F6" w14:textId="20EA8A6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bottom w:val="single" w:sz="6" w:space="0" w:color="auto"/>
              <w:right w:val="single" w:sz="6" w:space="0" w:color="auto"/>
            </w:tcBorders>
            <w:vAlign w:val="center"/>
          </w:tcPr>
          <w:p w14:paraId="5AFB2BE5" w14:textId="76D9E9C8"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где размещаются различные объекты, связанные с производством, хранением и переработкой сельскохозяйственной продукции</w:t>
            </w:r>
          </w:p>
        </w:tc>
        <w:tc>
          <w:tcPr>
            <w:tcW w:w="1414" w:type="dxa"/>
            <w:tcBorders>
              <w:top w:val="single" w:sz="6" w:space="0" w:color="auto"/>
              <w:left w:val="single" w:sz="6" w:space="0" w:color="auto"/>
              <w:bottom w:val="single" w:sz="6" w:space="0" w:color="auto"/>
              <w:right w:val="single" w:sz="4" w:space="0" w:color="auto"/>
            </w:tcBorders>
            <w:vAlign w:val="center"/>
          </w:tcPr>
          <w:p w14:paraId="7075D895" w14:textId="0CCE220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7402AFEE"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26243B91"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C30AF63"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3DE33960"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11CF875" w14:textId="17AA17C1" w:rsidR="00FC62E1" w:rsidRPr="000844CF" w:rsidRDefault="00FC62E1" w:rsidP="00FC62E1">
            <w:pPr>
              <w:autoSpaceDE w:val="0"/>
              <w:autoSpaceDN w:val="0"/>
              <w:ind w:left="11" w:right="11"/>
              <w:rPr>
                <w:sz w:val="20"/>
                <w:szCs w:val="20"/>
              </w:rPr>
            </w:pPr>
            <w:r w:rsidRPr="000844CF">
              <w:rPr>
                <w:sz w:val="20"/>
                <w:szCs w:val="20"/>
              </w:rPr>
              <w:t>Иные зоны (сохранение природного ландшафта)</w:t>
            </w:r>
          </w:p>
        </w:tc>
        <w:tc>
          <w:tcPr>
            <w:tcW w:w="1266"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F747F83" w14:textId="6D525C32"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673,08</w:t>
            </w:r>
          </w:p>
        </w:tc>
        <w:tc>
          <w:tcPr>
            <w:tcW w:w="1417" w:type="dxa"/>
            <w:tcBorders>
              <w:top w:val="nil"/>
              <w:left w:val="nil"/>
              <w:right w:val="single" w:sz="4" w:space="0" w:color="auto"/>
            </w:tcBorders>
            <w:shd w:val="clear" w:color="auto" w:fill="auto"/>
            <w:vAlign w:val="center"/>
          </w:tcPr>
          <w:p w14:paraId="134CAAB8" w14:textId="520AE493"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12,1</w:t>
            </w:r>
          </w:p>
        </w:tc>
        <w:tc>
          <w:tcPr>
            <w:tcW w:w="1276" w:type="dxa"/>
            <w:tcBorders>
              <w:top w:val="single" w:sz="6" w:space="0" w:color="auto"/>
              <w:left w:val="single" w:sz="6" w:space="0" w:color="auto"/>
              <w:right w:val="single" w:sz="6" w:space="0" w:color="auto"/>
            </w:tcBorders>
            <w:vAlign w:val="center"/>
          </w:tcPr>
          <w:p w14:paraId="76523022" w14:textId="33BD27AB"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6112BA58" w14:textId="4E627F5E"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Зона включает в себя участки территории поселения, предназначенные для сохранения существующего природного ландшафта</w:t>
            </w:r>
          </w:p>
        </w:tc>
        <w:tc>
          <w:tcPr>
            <w:tcW w:w="1414" w:type="dxa"/>
            <w:tcBorders>
              <w:top w:val="single" w:sz="6" w:space="0" w:color="auto"/>
              <w:left w:val="single" w:sz="6" w:space="0" w:color="auto"/>
              <w:right w:val="single" w:sz="4" w:space="0" w:color="auto"/>
            </w:tcBorders>
            <w:vAlign w:val="center"/>
          </w:tcPr>
          <w:p w14:paraId="7F3E1E6B" w14:textId="257A54C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right w:val="single" w:sz="6" w:space="0" w:color="auto"/>
            </w:tcBorders>
            <w:vAlign w:val="center"/>
          </w:tcPr>
          <w:p w14:paraId="0D21FD50"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right w:val="single" w:sz="4" w:space="0" w:color="auto"/>
            </w:tcBorders>
            <w:vAlign w:val="center"/>
          </w:tcPr>
          <w:p w14:paraId="6BFFA513"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F660EED" w14:textId="77777777" w:rsidTr="00BF6949">
        <w:trPr>
          <w:trHeight w:val="57"/>
          <w:jc w:val="center"/>
        </w:trPr>
        <w:tc>
          <w:tcPr>
            <w:tcW w:w="668" w:type="dxa"/>
            <w:tcBorders>
              <w:top w:val="single" w:sz="6" w:space="0" w:color="auto"/>
              <w:left w:val="single" w:sz="4" w:space="0" w:color="auto"/>
              <w:right w:val="single" w:sz="6" w:space="0" w:color="auto"/>
            </w:tcBorders>
            <w:vAlign w:val="center"/>
          </w:tcPr>
          <w:p w14:paraId="6E55352C" w14:textId="77777777"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55E5D85D" w14:textId="38ED332C" w:rsidR="00FC62E1" w:rsidRPr="000844CF" w:rsidRDefault="00FC62E1" w:rsidP="00FC62E1">
            <w:pPr>
              <w:autoSpaceDE w:val="0"/>
              <w:autoSpaceDN w:val="0"/>
              <w:ind w:left="11" w:right="11"/>
              <w:rPr>
                <w:sz w:val="20"/>
                <w:szCs w:val="20"/>
              </w:rPr>
            </w:pPr>
            <w:r w:rsidRPr="000844CF">
              <w:rPr>
                <w:sz w:val="20"/>
                <w:szCs w:val="20"/>
              </w:rPr>
              <w:t>Зона кладбищ</w:t>
            </w:r>
          </w:p>
        </w:tc>
        <w:tc>
          <w:tcPr>
            <w:tcW w:w="1266"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14:paraId="6DAA3988" w14:textId="34E5E318"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0,92</w:t>
            </w:r>
          </w:p>
        </w:tc>
        <w:tc>
          <w:tcPr>
            <w:tcW w:w="1417" w:type="dxa"/>
            <w:tcBorders>
              <w:top w:val="nil"/>
              <w:left w:val="nil"/>
              <w:right w:val="single" w:sz="4" w:space="0" w:color="auto"/>
            </w:tcBorders>
            <w:shd w:val="clear" w:color="auto" w:fill="auto"/>
            <w:vAlign w:val="center"/>
          </w:tcPr>
          <w:p w14:paraId="366DF6C4" w14:textId="06EFB2C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0,017</w:t>
            </w:r>
          </w:p>
        </w:tc>
        <w:tc>
          <w:tcPr>
            <w:tcW w:w="1276" w:type="dxa"/>
            <w:tcBorders>
              <w:top w:val="single" w:sz="6" w:space="0" w:color="auto"/>
              <w:left w:val="single" w:sz="6" w:space="0" w:color="auto"/>
              <w:right w:val="single" w:sz="6" w:space="0" w:color="auto"/>
            </w:tcBorders>
            <w:vAlign w:val="center"/>
          </w:tcPr>
          <w:p w14:paraId="1B7EDA2F" w14:textId="08BD5F31"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6" w:space="0" w:color="auto"/>
              <w:right w:val="single" w:sz="6" w:space="0" w:color="auto"/>
            </w:tcBorders>
            <w:vAlign w:val="center"/>
          </w:tcPr>
          <w:p w14:paraId="2AF1C865" w14:textId="35DA09F9"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 xml:space="preserve">Зона включает в себя участки территории поселения, предназначенные для размещения </w:t>
            </w:r>
            <w:r w:rsidRPr="000844CF">
              <w:rPr>
                <w:bCs/>
                <w:sz w:val="20"/>
                <w:szCs w:val="20"/>
                <w:lang w:eastAsia="en-US"/>
              </w:rPr>
              <w:lastRenderedPageBreak/>
              <w:t>кладбищ с включением объектов инженерной инфраструктуры</w:t>
            </w:r>
          </w:p>
        </w:tc>
        <w:tc>
          <w:tcPr>
            <w:tcW w:w="1414" w:type="dxa"/>
            <w:tcBorders>
              <w:top w:val="single" w:sz="6" w:space="0" w:color="auto"/>
              <w:left w:val="single" w:sz="6" w:space="0" w:color="auto"/>
              <w:right w:val="single" w:sz="4" w:space="0" w:color="auto"/>
            </w:tcBorders>
            <w:vAlign w:val="center"/>
          </w:tcPr>
          <w:p w14:paraId="33A08775" w14:textId="3C913D8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lastRenderedPageBreak/>
              <w:t>-</w:t>
            </w:r>
          </w:p>
        </w:tc>
        <w:tc>
          <w:tcPr>
            <w:tcW w:w="1984" w:type="dxa"/>
            <w:tcBorders>
              <w:top w:val="single" w:sz="6" w:space="0" w:color="auto"/>
              <w:left w:val="single" w:sz="4" w:space="0" w:color="auto"/>
              <w:right w:val="single" w:sz="4" w:space="0" w:color="auto"/>
            </w:tcBorders>
            <w:vAlign w:val="center"/>
          </w:tcPr>
          <w:p w14:paraId="30796D92" w14:textId="7777777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4" w:space="0" w:color="auto"/>
              <w:right w:val="single" w:sz="4" w:space="0" w:color="auto"/>
            </w:tcBorders>
            <w:vAlign w:val="center"/>
          </w:tcPr>
          <w:p w14:paraId="3D6D3A41" w14:textId="0DDA72EB"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r w:rsidR="00FC62E1" w:rsidRPr="000844CF" w14:paraId="64599F38" w14:textId="77777777" w:rsidTr="00BF6949">
        <w:trPr>
          <w:trHeight w:val="57"/>
          <w:jc w:val="center"/>
        </w:trPr>
        <w:tc>
          <w:tcPr>
            <w:tcW w:w="668" w:type="dxa"/>
            <w:tcBorders>
              <w:top w:val="single" w:sz="6" w:space="0" w:color="auto"/>
              <w:left w:val="single" w:sz="4" w:space="0" w:color="auto"/>
              <w:bottom w:val="single" w:sz="6" w:space="0" w:color="auto"/>
              <w:right w:val="single" w:sz="6" w:space="0" w:color="auto"/>
            </w:tcBorders>
            <w:vAlign w:val="center"/>
          </w:tcPr>
          <w:p w14:paraId="10C3BA97" w14:textId="162315C0" w:rsidR="00FC62E1" w:rsidRPr="000844CF" w:rsidRDefault="00FC62E1" w:rsidP="009C0EF1">
            <w:pPr>
              <w:numPr>
                <w:ilvl w:val="0"/>
                <w:numId w:val="44"/>
              </w:numPr>
              <w:autoSpaceDE w:val="0"/>
              <w:autoSpaceDN w:val="0"/>
              <w:ind w:right="11"/>
              <w:contextualSpacing/>
              <w:jc w:val="center"/>
              <w:rPr>
                <w:rFonts w:eastAsia="Calibri"/>
                <w:bCs/>
                <w:sz w:val="20"/>
                <w:szCs w:val="20"/>
                <w:lang w:eastAsia="en-US"/>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9DDB7" w14:textId="08F7686C" w:rsidR="00FC62E1" w:rsidRPr="000844CF" w:rsidRDefault="00FC62E1" w:rsidP="00FC62E1">
            <w:pPr>
              <w:autoSpaceDE w:val="0"/>
              <w:autoSpaceDN w:val="0"/>
              <w:ind w:left="11" w:right="11"/>
              <w:rPr>
                <w:sz w:val="20"/>
                <w:szCs w:val="20"/>
              </w:rPr>
            </w:pPr>
            <w:r w:rsidRPr="000844CF">
              <w:rPr>
                <w:sz w:val="20"/>
                <w:szCs w:val="20"/>
              </w:rPr>
              <w:t>Зона складирования и захоронения отходов</w:t>
            </w:r>
          </w:p>
        </w:tc>
        <w:tc>
          <w:tcPr>
            <w:tcW w:w="1266"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41B8B6D" w14:textId="2A41A646"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0,84</w:t>
            </w:r>
          </w:p>
        </w:tc>
        <w:tc>
          <w:tcPr>
            <w:tcW w:w="1417" w:type="dxa"/>
            <w:tcBorders>
              <w:top w:val="nil"/>
              <w:left w:val="nil"/>
              <w:bottom w:val="single" w:sz="4" w:space="0" w:color="auto"/>
              <w:right w:val="single" w:sz="4" w:space="0" w:color="auto"/>
            </w:tcBorders>
            <w:shd w:val="clear" w:color="auto" w:fill="auto"/>
            <w:vAlign w:val="center"/>
          </w:tcPr>
          <w:p w14:paraId="4FC0952F" w14:textId="34AA0177" w:rsidR="00FC62E1" w:rsidRPr="000844CF" w:rsidRDefault="00FC62E1" w:rsidP="00FC62E1">
            <w:pPr>
              <w:autoSpaceDE w:val="0"/>
              <w:autoSpaceDN w:val="0"/>
              <w:ind w:left="11" w:right="11"/>
              <w:jc w:val="center"/>
              <w:rPr>
                <w:bCs/>
                <w:sz w:val="20"/>
                <w:szCs w:val="20"/>
                <w:lang w:eastAsia="en-US"/>
              </w:rPr>
            </w:pPr>
            <w:r w:rsidRPr="00FC62E1">
              <w:rPr>
                <w:bCs/>
                <w:sz w:val="20"/>
                <w:szCs w:val="20"/>
                <w:lang w:eastAsia="en-US"/>
              </w:rPr>
              <w:t>0,015</w:t>
            </w:r>
          </w:p>
        </w:tc>
        <w:tc>
          <w:tcPr>
            <w:tcW w:w="1276" w:type="dxa"/>
            <w:tcBorders>
              <w:top w:val="single" w:sz="6" w:space="0" w:color="auto"/>
              <w:left w:val="single" w:sz="4" w:space="0" w:color="auto"/>
              <w:bottom w:val="single" w:sz="6" w:space="0" w:color="auto"/>
              <w:right w:val="single" w:sz="4" w:space="0" w:color="auto"/>
            </w:tcBorders>
            <w:vAlign w:val="center"/>
          </w:tcPr>
          <w:p w14:paraId="4554A8A4" w14:textId="6D28EF73"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3119" w:type="dxa"/>
            <w:tcBorders>
              <w:top w:val="single" w:sz="6" w:space="0" w:color="auto"/>
              <w:left w:val="single" w:sz="4" w:space="0" w:color="auto"/>
              <w:bottom w:val="single" w:sz="6" w:space="0" w:color="auto"/>
              <w:right w:val="single" w:sz="4" w:space="0" w:color="auto"/>
            </w:tcBorders>
            <w:vAlign w:val="center"/>
          </w:tcPr>
          <w:p w14:paraId="0C0C68C3" w14:textId="2BDFABF7"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Зоны, занятые объектами, используемыми для захоронения твёрдых коммунальных отходов, и иными объектами, размещение которых может быть обеспечено только путём выделения указанных зон и недопустимо в других территориальных зонах</w:t>
            </w:r>
          </w:p>
        </w:tc>
        <w:tc>
          <w:tcPr>
            <w:tcW w:w="1414" w:type="dxa"/>
            <w:tcBorders>
              <w:top w:val="single" w:sz="6" w:space="0" w:color="auto"/>
              <w:left w:val="single" w:sz="4" w:space="0" w:color="auto"/>
              <w:bottom w:val="single" w:sz="6" w:space="0" w:color="auto"/>
              <w:right w:val="single" w:sz="4" w:space="0" w:color="auto"/>
            </w:tcBorders>
            <w:vAlign w:val="center"/>
          </w:tcPr>
          <w:p w14:paraId="2A281BF2" w14:textId="18A1A38F"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4" w:type="dxa"/>
            <w:tcBorders>
              <w:top w:val="single" w:sz="6" w:space="0" w:color="auto"/>
              <w:left w:val="single" w:sz="4" w:space="0" w:color="auto"/>
              <w:bottom w:val="single" w:sz="6" w:space="0" w:color="auto"/>
              <w:right w:val="single" w:sz="6" w:space="0" w:color="auto"/>
            </w:tcBorders>
            <w:vAlign w:val="center"/>
          </w:tcPr>
          <w:p w14:paraId="5FC4CDA8" w14:textId="4F5588BA"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c>
          <w:tcPr>
            <w:tcW w:w="1985" w:type="dxa"/>
            <w:tcBorders>
              <w:top w:val="single" w:sz="6" w:space="0" w:color="auto"/>
              <w:left w:val="single" w:sz="4" w:space="0" w:color="auto"/>
              <w:bottom w:val="single" w:sz="6" w:space="0" w:color="auto"/>
              <w:right w:val="single" w:sz="4" w:space="0" w:color="auto"/>
            </w:tcBorders>
            <w:vAlign w:val="center"/>
          </w:tcPr>
          <w:p w14:paraId="1C128F75" w14:textId="10775D64" w:rsidR="00FC62E1" w:rsidRPr="000844CF" w:rsidRDefault="00FC62E1" w:rsidP="00FC62E1">
            <w:pPr>
              <w:autoSpaceDE w:val="0"/>
              <w:autoSpaceDN w:val="0"/>
              <w:ind w:left="11" w:right="11"/>
              <w:jc w:val="center"/>
              <w:rPr>
                <w:bCs/>
                <w:sz w:val="20"/>
                <w:szCs w:val="20"/>
                <w:lang w:eastAsia="en-US"/>
              </w:rPr>
            </w:pPr>
            <w:r w:rsidRPr="000844CF">
              <w:rPr>
                <w:bCs/>
                <w:sz w:val="20"/>
                <w:szCs w:val="20"/>
                <w:lang w:eastAsia="en-US"/>
              </w:rPr>
              <w:t>-</w:t>
            </w:r>
          </w:p>
        </w:tc>
      </w:tr>
    </w:tbl>
    <w:p w14:paraId="1C71B855" w14:textId="77777777" w:rsidR="005B0E31" w:rsidRDefault="005B0E31" w:rsidP="005B0E31">
      <w:pPr>
        <w:jc w:val="both"/>
      </w:pPr>
      <w:r w:rsidRPr="000844CF">
        <w:t>________________________</w:t>
      </w:r>
      <w:bookmarkEnd w:id="12"/>
      <w:bookmarkEnd w:id="13"/>
      <w:bookmarkEnd w:id="14"/>
      <w:bookmarkEnd w:id="15"/>
      <w:bookmarkEnd w:id="16"/>
      <w:bookmarkEnd w:id="17"/>
      <w:bookmarkEnd w:id="18"/>
    </w:p>
    <w:sectPr w:rsidR="005B0E31" w:rsidSect="001F2B6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95F28" w14:textId="77777777" w:rsidR="003E42E5" w:rsidRDefault="003E42E5">
      <w:r>
        <w:separator/>
      </w:r>
    </w:p>
  </w:endnote>
  <w:endnote w:type="continuationSeparator" w:id="0">
    <w:p w14:paraId="40881D3E" w14:textId="77777777" w:rsidR="003E42E5" w:rsidRDefault="003E42E5">
      <w:r>
        <w:continuationSeparator/>
      </w:r>
    </w:p>
  </w:endnote>
  <w:endnote w:id="1">
    <w:p w14:paraId="723759CA" w14:textId="77777777" w:rsidR="00DF418C" w:rsidRDefault="00DF418C" w:rsidP="003F0F8A">
      <w:pPr>
        <w:pStyle w:val="aa"/>
        <w:jc w:val="both"/>
        <w:rPr>
          <w:sz w:val="18"/>
        </w:rPr>
      </w:pPr>
      <w:r>
        <w:rPr>
          <w:rStyle w:val="ac"/>
          <w:rFonts w:eastAsia="Arial Unicode MS"/>
          <w:sz w:val="18"/>
        </w:rPr>
        <w:end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AB0863">
        <w:rPr>
          <w:sz w:val="18"/>
        </w:rPr>
        <w:t>25</w:t>
      </w:r>
      <w:r>
        <w:rPr>
          <w:sz w:val="18"/>
        </w:rPr>
        <w:t xml:space="preserve"> м (по обе стороны) для автодорог </w:t>
      </w:r>
      <w:r>
        <w:rPr>
          <w:sz w:val="18"/>
          <w:lang w:val="en-US"/>
        </w:rPr>
        <w:t>V</w:t>
      </w:r>
      <w:r>
        <w:rPr>
          <w:sz w:val="18"/>
        </w:rPr>
        <w:t xml:space="preserve"> категории. Размер санитарного разрыва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1"/>
    <w:family w:val="roman"/>
    <w:pitch w:val="default"/>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charset w:val="00"/>
    <w:family w:val="auto"/>
    <w:pitch w:val="variable"/>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Yu Gothic"/>
    <w:panose1 w:val="00000000000000000000"/>
    <w:charset w:val="80"/>
    <w:family w:val="auto"/>
    <w:notTrueType/>
    <w:pitch w:val="default"/>
    <w:sig w:usb0="00000001" w:usb1="08070000" w:usb2="00000010" w:usb3="00000000" w:csb0="00020000" w:csb1="00000000"/>
  </w:font>
  <w:font w:name="OpenSymbol">
    <w:altName w:val="Calibri"/>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A2509" w14:textId="77777777" w:rsidR="002329FB" w:rsidRDefault="002329FB" w:rsidP="004226DD">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1</w:t>
    </w:r>
    <w:r>
      <w:rPr>
        <w:rStyle w:val="af4"/>
      </w:rPr>
      <w:fldChar w:fldCharType="end"/>
    </w:r>
  </w:p>
  <w:p w14:paraId="326BC1EE" w14:textId="77777777" w:rsidR="002329FB" w:rsidRDefault="002329FB" w:rsidP="00A94491">
    <w:pPr>
      <w:pStyle w:val="af2"/>
      <w:ind w:right="360"/>
    </w:pPr>
  </w:p>
  <w:p w14:paraId="6AFBA45F" w14:textId="77777777" w:rsidR="002329FB" w:rsidRDefault="002329FB"/>
  <w:p w14:paraId="52DDB357" w14:textId="77777777" w:rsidR="002329FB" w:rsidRDefault="002329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424A" w14:textId="77777777" w:rsidR="002329FB" w:rsidRDefault="002329FB">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19BA9" w14:textId="77777777" w:rsidR="002329FB" w:rsidRDefault="002329F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6F7E7" w14:textId="77777777" w:rsidR="003E42E5" w:rsidRDefault="003E42E5">
      <w:r>
        <w:separator/>
      </w:r>
    </w:p>
  </w:footnote>
  <w:footnote w:type="continuationSeparator" w:id="0">
    <w:p w14:paraId="2DB5E7B3" w14:textId="77777777" w:rsidR="003E42E5" w:rsidRDefault="003E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C386" w14:textId="77777777" w:rsidR="002329FB" w:rsidRDefault="002329FB">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481C9" w14:textId="75D63EB1" w:rsidR="002329FB" w:rsidRPr="000D04D2" w:rsidRDefault="002329FB">
    <w:pPr>
      <w:pStyle w:val="af7"/>
      <w:jc w:val="center"/>
    </w:pPr>
    <w:r>
      <w:fldChar w:fldCharType="begin"/>
    </w:r>
    <w:r>
      <w:instrText>PAGE   \* MERGEFORMAT</w:instrText>
    </w:r>
    <w:r>
      <w:fldChar w:fldCharType="separate"/>
    </w:r>
    <w:r w:rsidR="00FC0663">
      <w:rPr>
        <w:noProof/>
      </w:rPr>
      <w:t>2</w:t>
    </w:r>
    <w:r>
      <w:rPr>
        <w:noProof/>
      </w:rPr>
      <w:fldChar w:fldCharType="end"/>
    </w:r>
  </w:p>
  <w:p w14:paraId="72B3CD64" w14:textId="77777777" w:rsidR="002329FB" w:rsidRDefault="002329F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7DCA7" w14:textId="77777777" w:rsidR="002329FB" w:rsidRDefault="002329FB">
    <w:pPr>
      <w:pStyle w:val="af7"/>
      <w:jc w:val="center"/>
    </w:pPr>
  </w:p>
  <w:p w14:paraId="7768F677" w14:textId="77777777" w:rsidR="002329FB" w:rsidRDefault="002329FB">
    <w:pPr>
      <w:pStyle w:val="af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9D88" w14:textId="77777777" w:rsidR="005B0E31" w:rsidRDefault="005B0E31">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singleLevel"/>
    <w:tmpl w:val="07E67446"/>
    <w:name w:val="WW8Num3"/>
    <w:lvl w:ilvl="0">
      <w:start w:val="1"/>
      <w:numFmt w:val="decimal"/>
      <w:lvlText w:val="%1."/>
      <w:lvlJc w:val="left"/>
      <w:pPr>
        <w:tabs>
          <w:tab w:val="num" w:pos="397"/>
        </w:tabs>
        <w:ind w:left="284" w:hanging="284"/>
      </w:pPr>
      <w:rPr>
        <w:b w:val="0"/>
      </w:rPr>
    </w:lvl>
  </w:abstractNum>
  <w:abstractNum w:abstractNumId="1" w15:restartNumberingAfterBreak="0">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4" w15:restartNumberingAfterBreak="0">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8D2DF8"/>
    <w:multiLevelType w:val="hybridMultilevel"/>
    <w:tmpl w:val="9558F44C"/>
    <w:lvl w:ilvl="0" w:tplc="39EA3BF6">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15:restartNumberingAfterBreak="0">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41465D8"/>
    <w:multiLevelType w:val="hybridMultilevel"/>
    <w:tmpl w:val="999C7E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15:restartNumberingAfterBreak="0">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2A372A0E"/>
    <w:multiLevelType w:val="multilevel"/>
    <w:tmpl w:val="87A081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15:restartNumberingAfterBreak="0">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8" w15:restartNumberingAfterBreak="0">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2" w15:restartNumberingAfterBreak="0">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15:restartNumberingAfterBreak="0">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15:restartNumberingAfterBreak="0">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8" w15:restartNumberingAfterBreak="0">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65E605D3"/>
    <w:multiLevelType w:val="hybridMultilevel"/>
    <w:tmpl w:val="48D6D0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3" w15:restartNumberingAfterBreak="0">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6" w15:restartNumberingAfterBreak="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21"/>
  </w:num>
  <w:num w:numId="2">
    <w:abstractNumId w:val="3"/>
  </w:num>
  <w:num w:numId="3">
    <w:abstractNumId w:val="46"/>
  </w:num>
  <w:num w:numId="4">
    <w:abstractNumId w:val="16"/>
  </w:num>
  <w:num w:numId="5">
    <w:abstractNumId w:val="43"/>
  </w:num>
  <w:num w:numId="6">
    <w:abstractNumId w:val="39"/>
  </w:num>
  <w:num w:numId="7">
    <w:abstractNumId w:val="17"/>
  </w:num>
  <w:num w:numId="8">
    <w:abstractNumId w:val="23"/>
  </w:num>
  <w:num w:numId="9">
    <w:abstractNumId w:val="35"/>
  </w:num>
  <w:num w:numId="10">
    <w:abstractNumId w:val="30"/>
  </w:num>
  <w:num w:numId="11">
    <w:abstractNumId w:val="6"/>
  </w:num>
  <w:num w:numId="12">
    <w:abstractNumId w:val="15"/>
  </w:num>
  <w:num w:numId="13">
    <w:abstractNumId w:val="26"/>
  </w:num>
  <w:num w:numId="14">
    <w:abstractNumId w:val="25"/>
  </w:num>
  <w:num w:numId="15">
    <w:abstractNumId w:val="27"/>
  </w:num>
  <w:num w:numId="16">
    <w:abstractNumId w:val="8"/>
  </w:num>
  <w:num w:numId="17">
    <w:abstractNumId w:val="18"/>
  </w:num>
  <w:num w:numId="18">
    <w:abstractNumId w:val="36"/>
  </w:num>
  <w:num w:numId="19">
    <w:abstractNumId w:val="38"/>
  </w:num>
  <w:num w:numId="20">
    <w:abstractNumId w:val="24"/>
  </w:num>
  <w:num w:numId="21">
    <w:abstractNumId w:val="7"/>
  </w:num>
  <w:num w:numId="22">
    <w:abstractNumId w:val="1"/>
  </w:num>
  <w:num w:numId="23">
    <w:abstractNumId w:val="33"/>
  </w:num>
  <w:num w:numId="24">
    <w:abstractNumId w:val="19"/>
  </w:num>
  <w:num w:numId="25">
    <w:abstractNumId w:val="28"/>
  </w:num>
  <w:num w:numId="26">
    <w:abstractNumId w:val="34"/>
  </w:num>
  <w:num w:numId="27">
    <w:abstractNumId w:val="12"/>
  </w:num>
  <w:num w:numId="28">
    <w:abstractNumId w:val="45"/>
  </w:num>
  <w:num w:numId="29">
    <w:abstractNumId w:val="44"/>
  </w:num>
  <w:num w:numId="30">
    <w:abstractNumId w:val="4"/>
  </w:num>
  <w:num w:numId="31">
    <w:abstractNumId w:val="41"/>
  </w:num>
  <w:num w:numId="32">
    <w:abstractNumId w:val="22"/>
  </w:num>
  <w:num w:numId="33">
    <w:abstractNumId w:val="29"/>
  </w:num>
  <w:num w:numId="34">
    <w:abstractNumId w:val="10"/>
  </w:num>
  <w:num w:numId="35">
    <w:abstractNumId w:val="9"/>
  </w:num>
  <w:num w:numId="36">
    <w:abstractNumId w:val="47"/>
  </w:num>
  <w:num w:numId="37">
    <w:abstractNumId w:val="24"/>
  </w:num>
  <w:num w:numId="38">
    <w:abstractNumId w:val="14"/>
  </w:num>
  <w:num w:numId="39">
    <w:abstractNumId w:val="31"/>
  </w:num>
  <w:num w:numId="40">
    <w:abstractNumId w:val="42"/>
  </w:num>
  <w:num w:numId="41">
    <w:abstractNumId w:val="37"/>
  </w:num>
  <w:num w:numId="42">
    <w:abstractNumId w:val="2"/>
  </w:num>
  <w:num w:numId="43">
    <w:abstractNumId w:val="5"/>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3"/>
  </w:num>
  <w:num w:numId="47">
    <w:abstractNumId w:val="40"/>
  </w:num>
  <w:num w:numId="48">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8F0"/>
    <w:rsid w:val="000020E6"/>
    <w:rsid w:val="00002BE7"/>
    <w:rsid w:val="00002C9E"/>
    <w:rsid w:val="00003005"/>
    <w:rsid w:val="00003114"/>
    <w:rsid w:val="000033DF"/>
    <w:rsid w:val="00003923"/>
    <w:rsid w:val="000040BD"/>
    <w:rsid w:val="00005BE5"/>
    <w:rsid w:val="0000619E"/>
    <w:rsid w:val="00007B0F"/>
    <w:rsid w:val="00010747"/>
    <w:rsid w:val="00010E5E"/>
    <w:rsid w:val="00011CDB"/>
    <w:rsid w:val="0001229D"/>
    <w:rsid w:val="00012BDE"/>
    <w:rsid w:val="00012DEF"/>
    <w:rsid w:val="00012EFE"/>
    <w:rsid w:val="000138C9"/>
    <w:rsid w:val="000141D2"/>
    <w:rsid w:val="00014B03"/>
    <w:rsid w:val="00014E0A"/>
    <w:rsid w:val="000157F5"/>
    <w:rsid w:val="00015A8B"/>
    <w:rsid w:val="000166AF"/>
    <w:rsid w:val="00016BA4"/>
    <w:rsid w:val="00016C58"/>
    <w:rsid w:val="00020423"/>
    <w:rsid w:val="0002204C"/>
    <w:rsid w:val="00023714"/>
    <w:rsid w:val="000246B8"/>
    <w:rsid w:val="000249DF"/>
    <w:rsid w:val="00025451"/>
    <w:rsid w:val="0002666E"/>
    <w:rsid w:val="000319F7"/>
    <w:rsid w:val="00032269"/>
    <w:rsid w:val="0003267F"/>
    <w:rsid w:val="000326CA"/>
    <w:rsid w:val="000339F5"/>
    <w:rsid w:val="00034123"/>
    <w:rsid w:val="00034560"/>
    <w:rsid w:val="00034A58"/>
    <w:rsid w:val="00036025"/>
    <w:rsid w:val="000366E8"/>
    <w:rsid w:val="000368C1"/>
    <w:rsid w:val="00036A2C"/>
    <w:rsid w:val="00036ACF"/>
    <w:rsid w:val="00037148"/>
    <w:rsid w:val="00037477"/>
    <w:rsid w:val="00037DB0"/>
    <w:rsid w:val="00037E35"/>
    <w:rsid w:val="00040FB6"/>
    <w:rsid w:val="00041D94"/>
    <w:rsid w:val="00042878"/>
    <w:rsid w:val="000443AD"/>
    <w:rsid w:val="00044975"/>
    <w:rsid w:val="0004544B"/>
    <w:rsid w:val="00045C25"/>
    <w:rsid w:val="00046276"/>
    <w:rsid w:val="00047DD5"/>
    <w:rsid w:val="00047F46"/>
    <w:rsid w:val="0005032B"/>
    <w:rsid w:val="00051528"/>
    <w:rsid w:val="00051E76"/>
    <w:rsid w:val="00051FE9"/>
    <w:rsid w:val="0005358F"/>
    <w:rsid w:val="00054610"/>
    <w:rsid w:val="000547E3"/>
    <w:rsid w:val="00057326"/>
    <w:rsid w:val="000573AE"/>
    <w:rsid w:val="0006074A"/>
    <w:rsid w:val="00060C5B"/>
    <w:rsid w:val="00060E96"/>
    <w:rsid w:val="00060ED3"/>
    <w:rsid w:val="000619DE"/>
    <w:rsid w:val="000650E6"/>
    <w:rsid w:val="0006559A"/>
    <w:rsid w:val="00066171"/>
    <w:rsid w:val="000666B2"/>
    <w:rsid w:val="000667F4"/>
    <w:rsid w:val="00066C85"/>
    <w:rsid w:val="00066DBC"/>
    <w:rsid w:val="00067057"/>
    <w:rsid w:val="00071302"/>
    <w:rsid w:val="0007140D"/>
    <w:rsid w:val="00071ED7"/>
    <w:rsid w:val="000728EB"/>
    <w:rsid w:val="00072FD2"/>
    <w:rsid w:val="00073CE2"/>
    <w:rsid w:val="00074D15"/>
    <w:rsid w:val="0007582D"/>
    <w:rsid w:val="00075C23"/>
    <w:rsid w:val="00075C42"/>
    <w:rsid w:val="00076B76"/>
    <w:rsid w:val="00076C71"/>
    <w:rsid w:val="00076DDE"/>
    <w:rsid w:val="0007719F"/>
    <w:rsid w:val="00077DE4"/>
    <w:rsid w:val="000801C0"/>
    <w:rsid w:val="000825DF"/>
    <w:rsid w:val="00083DA5"/>
    <w:rsid w:val="00083E63"/>
    <w:rsid w:val="000843E8"/>
    <w:rsid w:val="000844CF"/>
    <w:rsid w:val="00084747"/>
    <w:rsid w:val="00084B65"/>
    <w:rsid w:val="000855E9"/>
    <w:rsid w:val="000866F8"/>
    <w:rsid w:val="00086BBD"/>
    <w:rsid w:val="00086C71"/>
    <w:rsid w:val="000872B4"/>
    <w:rsid w:val="0008747D"/>
    <w:rsid w:val="00087681"/>
    <w:rsid w:val="00087DED"/>
    <w:rsid w:val="00091B80"/>
    <w:rsid w:val="000924F4"/>
    <w:rsid w:val="000925C8"/>
    <w:rsid w:val="000928DB"/>
    <w:rsid w:val="00095A21"/>
    <w:rsid w:val="00096EA5"/>
    <w:rsid w:val="00097220"/>
    <w:rsid w:val="000A058B"/>
    <w:rsid w:val="000A074E"/>
    <w:rsid w:val="000A1441"/>
    <w:rsid w:val="000A1764"/>
    <w:rsid w:val="000A1927"/>
    <w:rsid w:val="000A2E6A"/>
    <w:rsid w:val="000A35A0"/>
    <w:rsid w:val="000A36A4"/>
    <w:rsid w:val="000A41B1"/>
    <w:rsid w:val="000A45F9"/>
    <w:rsid w:val="000A48FB"/>
    <w:rsid w:val="000A5157"/>
    <w:rsid w:val="000A51C4"/>
    <w:rsid w:val="000A5CA8"/>
    <w:rsid w:val="000A6041"/>
    <w:rsid w:val="000A7017"/>
    <w:rsid w:val="000A7061"/>
    <w:rsid w:val="000A7116"/>
    <w:rsid w:val="000B038D"/>
    <w:rsid w:val="000B161C"/>
    <w:rsid w:val="000B19C2"/>
    <w:rsid w:val="000B2DBA"/>
    <w:rsid w:val="000B61D1"/>
    <w:rsid w:val="000B6D51"/>
    <w:rsid w:val="000B6F8E"/>
    <w:rsid w:val="000B6FB0"/>
    <w:rsid w:val="000B755D"/>
    <w:rsid w:val="000B7F78"/>
    <w:rsid w:val="000C241A"/>
    <w:rsid w:val="000C2A17"/>
    <w:rsid w:val="000C2E90"/>
    <w:rsid w:val="000C3564"/>
    <w:rsid w:val="000C390B"/>
    <w:rsid w:val="000C4721"/>
    <w:rsid w:val="000C4F0F"/>
    <w:rsid w:val="000C51F4"/>
    <w:rsid w:val="000C5367"/>
    <w:rsid w:val="000C62E5"/>
    <w:rsid w:val="000C6847"/>
    <w:rsid w:val="000C71AF"/>
    <w:rsid w:val="000C74B2"/>
    <w:rsid w:val="000C7D04"/>
    <w:rsid w:val="000D0317"/>
    <w:rsid w:val="000D069E"/>
    <w:rsid w:val="000D2A78"/>
    <w:rsid w:val="000D2B85"/>
    <w:rsid w:val="000D30B7"/>
    <w:rsid w:val="000D4318"/>
    <w:rsid w:val="000D47CF"/>
    <w:rsid w:val="000D4A8C"/>
    <w:rsid w:val="000D7B99"/>
    <w:rsid w:val="000D7EA9"/>
    <w:rsid w:val="000E0388"/>
    <w:rsid w:val="000E1117"/>
    <w:rsid w:val="000E197A"/>
    <w:rsid w:val="000E1BEE"/>
    <w:rsid w:val="000E1DE8"/>
    <w:rsid w:val="000E21B6"/>
    <w:rsid w:val="000E2CCC"/>
    <w:rsid w:val="000E2F98"/>
    <w:rsid w:val="000E3063"/>
    <w:rsid w:val="000E42D2"/>
    <w:rsid w:val="000E4AEC"/>
    <w:rsid w:val="000E5D68"/>
    <w:rsid w:val="000E5F23"/>
    <w:rsid w:val="000E66C6"/>
    <w:rsid w:val="000E6F22"/>
    <w:rsid w:val="000E7342"/>
    <w:rsid w:val="000E753F"/>
    <w:rsid w:val="000F1BF2"/>
    <w:rsid w:val="000F52E8"/>
    <w:rsid w:val="000F533D"/>
    <w:rsid w:val="000F6F12"/>
    <w:rsid w:val="000F7398"/>
    <w:rsid w:val="000F7BBF"/>
    <w:rsid w:val="000F7BE5"/>
    <w:rsid w:val="000F7D56"/>
    <w:rsid w:val="001002FD"/>
    <w:rsid w:val="001006C3"/>
    <w:rsid w:val="00101C18"/>
    <w:rsid w:val="00102831"/>
    <w:rsid w:val="0010287B"/>
    <w:rsid w:val="00104D54"/>
    <w:rsid w:val="001051D4"/>
    <w:rsid w:val="00106C0B"/>
    <w:rsid w:val="001104F6"/>
    <w:rsid w:val="00111F85"/>
    <w:rsid w:val="00113215"/>
    <w:rsid w:val="0011382D"/>
    <w:rsid w:val="001144DA"/>
    <w:rsid w:val="00114C72"/>
    <w:rsid w:val="00115092"/>
    <w:rsid w:val="00115684"/>
    <w:rsid w:val="00115DED"/>
    <w:rsid w:val="001163AD"/>
    <w:rsid w:val="00121439"/>
    <w:rsid w:val="00122EF8"/>
    <w:rsid w:val="00123696"/>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9E2"/>
    <w:rsid w:val="00140C66"/>
    <w:rsid w:val="00140D94"/>
    <w:rsid w:val="001420F8"/>
    <w:rsid w:val="001425D4"/>
    <w:rsid w:val="001426E7"/>
    <w:rsid w:val="00143717"/>
    <w:rsid w:val="00143E38"/>
    <w:rsid w:val="00144A3B"/>
    <w:rsid w:val="00144E66"/>
    <w:rsid w:val="0014566E"/>
    <w:rsid w:val="00145C73"/>
    <w:rsid w:val="0015078E"/>
    <w:rsid w:val="001512B2"/>
    <w:rsid w:val="0015249A"/>
    <w:rsid w:val="001529EB"/>
    <w:rsid w:val="00152E93"/>
    <w:rsid w:val="0015306E"/>
    <w:rsid w:val="00153FE0"/>
    <w:rsid w:val="00154841"/>
    <w:rsid w:val="0015557D"/>
    <w:rsid w:val="00156C7C"/>
    <w:rsid w:val="0015741D"/>
    <w:rsid w:val="001576F7"/>
    <w:rsid w:val="001577C2"/>
    <w:rsid w:val="001601D0"/>
    <w:rsid w:val="001609AD"/>
    <w:rsid w:val="00161A60"/>
    <w:rsid w:val="00161D8B"/>
    <w:rsid w:val="00161DF4"/>
    <w:rsid w:val="0016262E"/>
    <w:rsid w:val="00162922"/>
    <w:rsid w:val="00162D61"/>
    <w:rsid w:val="00164A44"/>
    <w:rsid w:val="00165695"/>
    <w:rsid w:val="00165F2F"/>
    <w:rsid w:val="0017051E"/>
    <w:rsid w:val="001711AA"/>
    <w:rsid w:val="00171B75"/>
    <w:rsid w:val="0017216B"/>
    <w:rsid w:val="00172445"/>
    <w:rsid w:val="00173A85"/>
    <w:rsid w:val="00175B1A"/>
    <w:rsid w:val="00175D21"/>
    <w:rsid w:val="00175F4D"/>
    <w:rsid w:val="00176946"/>
    <w:rsid w:val="00176A87"/>
    <w:rsid w:val="00177366"/>
    <w:rsid w:val="00180741"/>
    <w:rsid w:val="0018082C"/>
    <w:rsid w:val="00183BA9"/>
    <w:rsid w:val="00183CA3"/>
    <w:rsid w:val="00183EF4"/>
    <w:rsid w:val="00185141"/>
    <w:rsid w:val="00185A56"/>
    <w:rsid w:val="00185A81"/>
    <w:rsid w:val="00185B07"/>
    <w:rsid w:val="00186F2B"/>
    <w:rsid w:val="00186F78"/>
    <w:rsid w:val="00187B5A"/>
    <w:rsid w:val="001908E5"/>
    <w:rsid w:val="001912D7"/>
    <w:rsid w:val="00191682"/>
    <w:rsid w:val="00191B00"/>
    <w:rsid w:val="0019205F"/>
    <w:rsid w:val="00192779"/>
    <w:rsid w:val="00192DD0"/>
    <w:rsid w:val="0019322A"/>
    <w:rsid w:val="001945F5"/>
    <w:rsid w:val="001946E1"/>
    <w:rsid w:val="00194711"/>
    <w:rsid w:val="001958B5"/>
    <w:rsid w:val="001966C8"/>
    <w:rsid w:val="00196D8B"/>
    <w:rsid w:val="0019755C"/>
    <w:rsid w:val="00197DE1"/>
    <w:rsid w:val="001A0DF6"/>
    <w:rsid w:val="001A1BE2"/>
    <w:rsid w:val="001A203F"/>
    <w:rsid w:val="001A2FC3"/>
    <w:rsid w:val="001A3998"/>
    <w:rsid w:val="001A3F95"/>
    <w:rsid w:val="001A45CD"/>
    <w:rsid w:val="001A52C6"/>
    <w:rsid w:val="001A697E"/>
    <w:rsid w:val="001A6F69"/>
    <w:rsid w:val="001A7E40"/>
    <w:rsid w:val="001B04CD"/>
    <w:rsid w:val="001B10EB"/>
    <w:rsid w:val="001B136C"/>
    <w:rsid w:val="001B24CC"/>
    <w:rsid w:val="001B3A07"/>
    <w:rsid w:val="001B45B1"/>
    <w:rsid w:val="001B53D1"/>
    <w:rsid w:val="001B571D"/>
    <w:rsid w:val="001B65C4"/>
    <w:rsid w:val="001B768F"/>
    <w:rsid w:val="001C0E13"/>
    <w:rsid w:val="001C11B5"/>
    <w:rsid w:val="001C133F"/>
    <w:rsid w:val="001C318D"/>
    <w:rsid w:val="001C3780"/>
    <w:rsid w:val="001C4285"/>
    <w:rsid w:val="001C50C4"/>
    <w:rsid w:val="001C70FE"/>
    <w:rsid w:val="001C79D6"/>
    <w:rsid w:val="001D07E8"/>
    <w:rsid w:val="001D1262"/>
    <w:rsid w:val="001D317E"/>
    <w:rsid w:val="001D37F9"/>
    <w:rsid w:val="001D3D76"/>
    <w:rsid w:val="001D42BD"/>
    <w:rsid w:val="001D5415"/>
    <w:rsid w:val="001D6327"/>
    <w:rsid w:val="001D661D"/>
    <w:rsid w:val="001D7770"/>
    <w:rsid w:val="001D7EC0"/>
    <w:rsid w:val="001E0134"/>
    <w:rsid w:val="001E081D"/>
    <w:rsid w:val="001E1570"/>
    <w:rsid w:val="001E198D"/>
    <w:rsid w:val="001E4353"/>
    <w:rsid w:val="001E4A14"/>
    <w:rsid w:val="001E4E72"/>
    <w:rsid w:val="001E55C8"/>
    <w:rsid w:val="001E612B"/>
    <w:rsid w:val="001E63D5"/>
    <w:rsid w:val="001E69D0"/>
    <w:rsid w:val="001E6DAC"/>
    <w:rsid w:val="001E6EB3"/>
    <w:rsid w:val="001E6F1A"/>
    <w:rsid w:val="001E72C2"/>
    <w:rsid w:val="001F0051"/>
    <w:rsid w:val="001F03BA"/>
    <w:rsid w:val="001F1074"/>
    <w:rsid w:val="001F21AA"/>
    <w:rsid w:val="001F2B67"/>
    <w:rsid w:val="001F48CC"/>
    <w:rsid w:val="001F4B09"/>
    <w:rsid w:val="001F532A"/>
    <w:rsid w:val="001F57CB"/>
    <w:rsid w:val="001F5E1A"/>
    <w:rsid w:val="0020039F"/>
    <w:rsid w:val="002003D7"/>
    <w:rsid w:val="00200AC3"/>
    <w:rsid w:val="00201758"/>
    <w:rsid w:val="002018E7"/>
    <w:rsid w:val="00201964"/>
    <w:rsid w:val="0020215B"/>
    <w:rsid w:val="0020321F"/>
    <w:rsid w:val="002039DB"/>
    <w:rsid w:val="002040D8"/>
    <w:rsid w:val="00204378"/>
    <w:rsid w:val="00204456"/>
    <w:rsid w:val="0020557D"/>
    <w:rsid w:val="00206071"/>
    <w:rsid w:val="00206E59"/>
    <w:rsid w:val="00206FFC"/>
    <w:rsid w:val="00207117"/>
    <w:rsid w:val="00207296"/>
    <w:rsid w:val="00207338"/>
    <w:rsid w:val="00207E99"/>
    <w:rsid w:val="00210A9B"/>
    <w:rsid w:val="00211D30"/>
    <w:rsid w:val="00211E08"/>
    <w:rsid w:val="00212034"/>
    <w:rsid w:val="002120A8"/>
    <w:rsid w:val="0021308F"/>
    <w:rsid w:val="00213811"/>
    <w:rsid w:val="00213CFD"/>
    <w:rsid w:val="00214D1E"/>
    <w:rsid w:val="00214FDB"/>
    <w:rsid w:val="002166B5"/>
    <w:rsid w:val="002166CE"/>
    <w:rsid w:val="0021671B"/>
    <w:rsid w:val="0022024E"/>
    <w:rsid w:val="00221BD9"/>
    <w:rsid w:val="00221DF9"/>
    <w:rsid w:val="00221FF2"/>
    <w:rsid w:val="00222DAE"/>
    <w:rsid w:val="00223322"/>
    <w:rsid w:val="00223AAD"/>
    <w:rsid w:val="00223CA8"/>
    <w:rsid w:val="00223CE4"/>
    <w:rsid w:val="00223D15"/>
    <w:rsid w:val="0022433C"/>
    <w:rsid w:val="0022441F"/>
    <w:rsid w:val="00224C55"/>
    <w:rsid w:val="00224ECB"/>
    <w:rsid w:val="002260A3"/>
    <w:rsid w:val="002260A9"/>
    <w:rsid w:val="002269F8"/>
    <w:rsid w:val="00226E81"/>
    <w:rsid w:val="00226F6C"/>
    <w:rsid w:val="00227C44"/>
    <w:rsid w:val="002307F9"/>
    <w:rsid w:val="002327F2"/>
    <w:rsid w:val="002329FB"/>
    <w:rsid w:val="00233687"/>
    <w:rsid w:val="00234A1B"/>
    <w:rsid w:val="002350DA"/>
    <w:rsid w:val="0023518E"/>
    <w:rsid w:val="00235FFF"/>
    <w:rsid w:val="00236B5B"/>
    <w:rsid w:val="00241A20"/>
    <w:rsid w:val="00241B04"/>
    <w:rsid w:val="00242855"/>
    <w:rsid w:val="00243020"/>
    <w:rsid w:val="00243E73"/>
    <w:rsid w:val="002443A3"/>
    <w:rsid w:val="0024671C"/>
    <w:rsid w:val="0024715C"/>
    <w:rsid w:val="00247D4E"/>
    <w:rsid w:val="00250950"/>
    <w:rsid w:val="0025172C"/>
    <w:rsid w:val="00251E25"/>
    <w:rsid w:val="0025225C"/>
    <w:rsid w:val="002530C3"/>
    <w:rsid w:val="00254344"/>
    <w:rsid w:val="00255817"/>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25C2"/>
    <w:rsid w:val="00263AD2"/>
    <w:rsid w:val="002645D9"/>
    <w:rsid w:val="00265DD9"/>
    <w:rsid w:val="00266A5D"/>
    <w:rsid w:val="002674AD"/>
    <w:rsid w:val="00267E0A"/>
    <w:rsid w:val="002700B7"/>
    <w:rsid w:val="002705A3"/>
    <w:rsid w:val="002717C2"/>
    <w:rsid w:val="00271B28"/>
    <w:rsid w:val="00271F89"/>
    <w:rsid w:val="002726BB"/>
    <w:rsid w:val="0027283D"/>
    <w:rsid w:val="00272AB8"/>
    <w:rsid w:val="00273681"/>
    <w:rsid w:val="002737C2"/>
    <w:rsid w:val="00273D0B"/>
    <w:rsid w:val="00275654"/>
    <w:rsid w:val="00275C76"/>
    <w:rsid w:val="00276524"/>
    <w:rsid w:val="002766F3"/>
    <w:rsid w:val="00277192"/>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1D00"/>
    <w:rsid w:val="00292F3F"/>
    <w:rsid w:val="002936A2"/>
    <w:rsid w:val="00293A52"/>
    <w:rsid w:val="00293CD3"/>
    <w:rsid w:val="00294369"/>
    <w:rsid w:val="00294423"/>
    <w:rsid w:val="00294C4D"/>
    <w:rsid w:val="0029512E"/>
    <w:rsid w:val="00295703"/>
    <w:rsid w:val="00295ABE"/>
    <w:rsid w:val="00296E28"/>
    <w:rsid w:val="002971F0"/>
    <w:rsid w:val="002972BB"/>
    <w:rsid w:val="002A03F8"/>
    <w:rsid w:val="002A121F"/>
    <w:rsid w:val="002A137C"/>
    <w:rsid w:val="002A2529"/>
    <w:rsid w:val="002A3E3B"/>
    <w:rsid w:val="002A3E7C"/>
    <w:rsid w:val="002A52C5"/>
    <w:rsid w:val="002A5DF3"/>
    <w:rsid w:val="002A6521"/>
    <w:rsid w:val="002A7246"/>
    <w:rsid w:val="002B039D"/>
    <w:rsid w:val="002B0D83"/>
    <w:rsid w:val="002B20C5"/>
    <w:rsid w:val="002B274D"/>
    <w:rsid w:val="002B33AF"/>
    <w:rsid w:val="002B34AD"/>
    <w:rsid w:val="002B44AF"/>
    <w:rsid w:val="002B49E9"/>
    <w:rsid w:val="002B52AF"/>
    <w:rsid w:val="002B55B0"/>
    <w:rsid w:val="002B6D9E"/>
    <w:rsid w:val="002C04F9"/>
    <w:rsid w:val="002C253F"/>
    <w:rsid w:val="002C274A"/>
    <w:rsid w:val="002C336A"/>
    <w:rsid w:val="002C3CA3"/>
    <w:rsid w:val="002C44AA"/>
    <w:rsid w:val="002C4835"/>
    <w:rsid w:val="002C59CD"/>
    <w:rsid w:val="002C6054"/>
    <w:rsid w:val="002C6404"/>
    <w:rsid w:val="002C65ED"/>
    <w:rsid w:val="002C6CB5"/>
    <w:rsid w:val="002C7679"/>
    <w:rsid w:val="002C7A81"/>
    <w:rsid w:val="002C7BC9"/>
    <w:rsid w:val="002D098D"/>
    <w:rsid w:val="002D1365"/>
    <w:rsid w:val="002D2536"/>
    <w:rsid w:val="002D3B16"/>
    <w:rsid w:val="002D3B43"/>
    <w:rsid w:val="002D49D6"/>
    <w:rsid w:val="002D6797"/>
    <w:rsid w:val="002D679C"/>
    <w:rsid w:val="002D6DCA"/>
    <w:rsid w:val="002E059E"/>
    <w:rsid w:val="002E169B"/>
    <w:rsid w:val="002E240F"/>
    <w:rsid w:val="002E2E53"/>
    <w:rsid w:val="002E3034"/>
    <w:rsid w:val="002E33D9"/>
    <w:rsid w:val="002E3D60"/>
    <w:rsid w:val="002E49A7"/>
    <w:rsid w:val="002E4DB3"/>
    <w:rsid w:val="002E56AC"/>
    <w:rsid w:val="002E5720"/>
    <w:rsid w:val="002F0A05"/>
    <w:rsid w:val="002F0D23"/>
    <w:rsid w:val="002F0D6C"/>
    <w:rsid w:val="002F19DB"/>
    <w:rsid w:val="002F1DF8"/>
    <w:rsid w:val="002F2553"/>
    <w:rsid w:val="002F2719"/>
    <w:rsid w:val="002F2754"/>
    <w:rsid w:val="002F4B6B"/>
    <w:rsid w:val="002F5FBC"/>
    <w:rsid w:val="00301F93"/>
    <w:rsid w:val="00302923"/>
    <w:rsid w:val="00302EF0"/>
    <w:rsid w:val="0030421F"/>
    <w:rsid w:val="00304601"/>
    <w:rsid w:val="003052A3"/>
    <w:rsid w:val="0030558F"/>
    <w:rsid w:val="003058F4"/>
    <w:rsid w:val="00305FB9"/>
    <w:rsid w:val="00310028"/>
    <w:rsid w:val="003106FD"/>
    <w:rsid w:val="00310BD4"/>
    <w:rsid w:val="0031328A"/>
    <w:rsid w:val="00313D03"/>
    <w:rsid w:val="0031480B"/>
    <w:rsid w:val="00314C41"/>
    <w:rsid w:val="00315C78"/>
    <w:rsid w:val="00315EEA"/>
    <w:rsid w:val="00315FE6"/>
    <w:rsid w:val="003171CA"/>
    <w:rsid w:val="0032009A"/>
    <w:rsid w:val="00320FD8"/>
    <w:rsid w:val="0032190A"/>
    <w:rsid w:val="003221FE"/>
    <w:rsid w:val="0032286B"/>
    <w:rsid w:val="00322EFA"/>
    <w:rsid w:val="00323275"/>
    <w:rsid w:val="00323480"/>
    <w:rsid w:val="00323588"/>
    <w:rsid w:val="00324127"/>
    <w:rsid w:val="003243B1"/>
    <w:rsid w:val="00324BC4"/>
    <w:rsid w:val="00324DD2"/>
    <w:rsid w:val="0032524A"/>
    <w:rsid w:val="003253D5"/>
    <w:rsid w:val="003254C3"/>
    <w:rsid w:val="0032555B"/>
    <w:rsid w:val="00325A1C"/>
    <w:rsid w:val="00325EAA"/>
    <w:rsid w:val="0032651E"/>
    <w:rsid w:val="00326A71"/>
    <w:rsid w:val="00330F76"/>
    <w:rsid w:val="00330FF6"/>
    <w:rsid w:val="003311C9"/>
    <w:rsid w:val="00335EAE"/>
    <w:rsid w:val="00335FEE"/>
    <w:rsid w:val="003364C1"/>
    <w:rsid w:val="00336B75"/>
    <w:rsid w:val="00337405"/>
    <w:rsid w:val="0033746B"/>
    <w:rsid w:val="00340911"/>
    <w:rsid w:val="00340A4C"/>
    <w:rsid w:val="0034195C"/>
    <w:rsid w:val="0034255F"/>
    <w:rsid w:val="00343E75"/>
    <w:rsid w:val="00344195"/>
    <w:rsid w:val="00345423"/>
    <w:rsid w:val="00346916"/>
    <w:rsid w:val="00346A69"/>
    <w:rsid w:val="00347493"/>
    <w:rsid w:val="003477C0"/>
    <w:rsid w:val="00350AEA"/>
    <w:rsid w:val="00351100"/>
    <w:rsid w:val="003519F6"/>
    <w:rsid w:val="00353016"/>
    <w:rsid w:val="0035427B"/>
    <w:rsid w:val="003542F1"/>
    <w:rsid w:val="00354BFD"/>
    <w:rsid w:val="0035527F"/>
    <w:rsid w:val="003566E1"/>
    <w:rsid w:val="00356B3F"/>
    <w:rsid w:val="00356C29"/>
    <w:rsid w:val="00356EDC"/>
    <w:rsid w:val="003577AE"/>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F65"/>
    <w:rsid w:val="00373A09"/>
    <w:rsid w:val="00373B3F"/>
    <w:rsid w:val="0037490A"/>
    <w:rsid w:val="00374B11"/>
    <w:rsid w:val="003751D7"/>
    <w:rsid w:val="0037717A"/>
    <w:rsid w:val="003809A4"/>
    <w:rsid w:val="00380E04"/>
    <w:rsid w:val="00381310"/>
    <w:rsid w:val="003828EC"/>
    <w:rsid w:val="00382DC3"/>
    <w:rsid w:val="0038390D"/>
    <w:rsid w:val="0038686D"/>
    <w:rsid w:val="003878F9"/>
    <w:rsid w:val="00387C86"/>
    <w:rsid w:val="0039001F"/>
    <w:rsid w:val="0039109D"/>
    <w:rsid w:val="00392886"/>
    <w:rsid w:val="00393FB8"/>
    <w:rsid w:val="00395179"/>
    <w:rsid w:val="00395701"/>
    <w:rsid w:val="00396267"/>
    <w:rsid w:val="00396A4E"/>
    <w:rsid w:val="00397A74"/>
    <w:rsid w:val="003A0243"/>
    <w:rsid w:val="003A0D90"/>
    <w:rsid w:val="003A2239"/>
    <w:rsid w:val="003A28CA"/>
    <w:rsid w:val="003A46A0"/>
    <w:rsid w:val="003A68AB"/>
    <w:rsid w:val="003A7FFB"/>
    <w:rsid w:val="003B0313"/>
    <w:rsid w:val="003B0342"/>
    <w:rsid w:val="003B0B33"/>
    <w:rsid w:val="003B1FA3"/>
    <w:rsid w:val="003B2EF6"/>
    <w:rsid w:val="003B3432"/>
    <w:rsid w:val="003B467D"/>
    <w:rsid w:val="003B4D26"/>
    <w:rsid w:val="003B519F"/>
    <w:rsid w:val="003B5282"/>
    <w:rsid w:val="003B5EF5"/>
    <w:rsid w:val="003B657D"/>
    <w:rsid w:val="003B7532"/>
    <w:rsid w:val="003B7863"/>
    <w:rsid w:val="003B7F29"/>
    <w:rsid w:val="003C0EF2"/>
    <w:rsid w:val="003C32E3"/>
    <w:rsid w:val="003C58F6"/>
    <w:rsid w:val="003C66B8"/>
    <w:rsid w:val="003C7238"/>
    <w:rsid w:val="003C7328"/>
    <w:rsid w:val="003D0C34"/>
    <w:rsid w:val="003D1557"/>
    <w:rsid w:val="003D220D"/>
    <w:rsid w:val="003D3C24"/>
    <w:rsid w:val="003D4000"/>
    <w:rsid w:val="003D42B5"/>
    <w:rsid w:val="003D564F"/>
    <w:rsid w:val="003D638B"/>
    <w:rsid w:val="003D73C4"/>
    <w:rsid w:val="003D76EB"/>
    <w:rsid w:val="003D77D2"/>
    <w:rsid w:val="003D7EC6"/>
    <w:rsid w:val="003E006D"/>
    <w:rsid w:val="003E0145"/>
    <w:rsid w:val="003E0D6B"/>
    <w:rsid w:val="003E19A3"/>
    <w:rsid w:val="003E332B"/>
    <w:rsid w:val="003E4051"/>
    <w:rsid w:val="003E41C9"/>
    <w:rsid w:val="003E42E5"/>
    <w:rsid w:val="003E47C7"/>
    <w:rsid w:val="003E566A"/>
    <w:rsid w:val="003E59B2"/>
    <w:rsid w:val="003E5D80"/>
    <w:rsid w:val="003E5E3B"/>
    <w:rsid w:val="003E6AAD"/>
    <w:rsid w:val="003F0745"/>
    <w:rsid w:val="003F0A80"/>
    <w:rsid w:val="003F0B74"/>
    <w:rsid w:val="003F34E1"/>
    <w:rsid w:val="003F3A5F"/>
    <w:rsid w:val="003F6518"/>
    <w:rsid w:val="003F67D3"/>
    <w:rsid w:val="003F68E7"/>
    <w:rsid w:val="003F76B0"/>
    <w:rsid w:val="004003A8"/>
    <w:rsid w:val="00400EF4"/>
    <w:rsid w:val="00401F16"/>
    <w:rsid w:val="00402E26"/>
    <w:rsid w:val="004047DA"/>
    <w:rsid w:val="0040483E"/>
    <w:rsid w:val="00405100"/>
    <w:rsid w:val="004065A4"/>
    <w:rsid w:val="0040749C"/>
    <w:rsid w:val="00407D1E"/>
    <w:rsid w:val="004150E9"/>
    <w:rsid w:val="00415283"/>
    <w:rsid w:val="00416C16"/>
    <w:rsid w:val="0041700B"/>
    <w:rsid w:val="004202EB"/>
    <w:rsid w:val="00420662"/>
    <w:rsid w:val="004206D3"/>
    <w:rsid w:val="004218E3"/>
    <w:rsid w:val="00421FB9"/>
    <w:rsid w:val="004221A8"/>
    <w:rsid w:val="00422CB8"/>
    <w:rsid w:val="00423217"/>
    <w:rsid w:val="004248EC"/>
    <w:rsid w:val="00424BC0"/>
    <w:rsid w:val="004255F2"/>
    <w:rsid w:val="004256AD"/>
    <w:rsid w:val="00425770"/>
    <w:rsid w:val="00425C7B"/>
    <w:rsid w:val="004260E2"/>
    <w:rsid w:val="00426140"/>
    <w:rsid w:val="004306EF"/>
    <w:rsid w:val="004310FC"/>
    <w:rsid w:val="0043155E"/>
    <w:rsid w:val="004322B2"/>
    <w:rsid w:val="00433930"/>
    <w:rsid w:val="004359BF"/>
    <w:rsid w:val="004362BF"/>
    <w:rsid w:val="0043664E"/>
    <w:rsid w:val="0043672C"/>
    <w:rsid w:val="004367C7"/>
    <w:rsid w:val="0043736F"/>
    <w:rsid w:val="00437691"/>
    <w:rsid w:val="004424FF"/>
    <w:rsid w:val="00442790"/>
    <w:rsid w:val="004428E1"/>
    <w:rsid w:val="00443486"/>
    <w:rsid w:val="004440E5"/>
    <w:rsid w:val="00444C54"/>
    <w:rsid w:val="00444DF9"/>
    <w:rsid w:val="004450C1"/>
    <w:rsid w:val="00446B30"/>
    <w:rsid w:val="00447F55"/>
    <w:rsid w:val="00450C1C"/>
    <w:rsid w:val="004512DA"/>
    <w:rsid w:val="00451F7E"/>
    <w:rsid w:val="00452995"/>
    <w:rsid w:val="00452C6A"/>
    <w:rsid w:val="004532F8"/>
    <w:rsid w:val="004533A1"/>
    <w:rsid w:val="004533C4"/>
    <w:rsid w:val="00453487"/>
    <w:rsid w:val="00454017"/>
    <w:rsid w:val="0045515B"/>
    <w:rsid w:val="004552B6"/>
    <w:rsid w:val="00455DA4"/>
    <w:rsid w:val="00457A20"/>
    <w:rsid w:val="004601CA"/>
    <w:rsid w:val="00460B16"/>
    <w:rsid w:val="00460F77"/>
    <w:rsid w:val="004614D0"/>
    <w:rsid w:val="00462FD6"/>
    <w:rsid w:val="0046316B"/>
    <w:rsid w:val="004632CA"/>
    <w:rsid w:val="00463578"/>
    <w:rsid w:val="00463594"/>
    <w:rsid w:val="0046364A"/>
    <w:rsid w:val="00464D55"/>
    <w:rsid w:val="00465675"/>
    <w:rsid w:val="0046642B"/>
    <w:rsid w:val="004674D9"/>
    <w:rsid w:val="00467970"/>
    <w:rsid w:val="00471630"/>
    <w:rsid w:val="00471C0A"/>
    <w:rsid w:val="0047273C"/>
    <w:rsid w:val="00475E32"/>
    <w:rsid w:val="004760CB"/>
    <w:rsid w:val="004777A8"/>
    <w:rsid w:val="004777B7"/>
    <w:rsid w:val="00477878"/>
    <w:rsid w:val="004779E0"/>
    <w:rsid w:val="00480B90"/>
    <w:rsid w:val="004810DE"/>
    <w:rsid w:val="0048145F"/>
    <w:rsid w:val="004814E9"/>
    <w:rsid w:val="004839AA"/>
    <w:rsid w:val="00484323"/>
    <w:rsid w:val="00485B6F"/>
    <w:rsid w:val="0048718F"/>
    <w:rsid w:val="00487E53"/>
    <w:rsid w:val="004901C4"/>
    <w:rsid w:val="004901C8"/>
    <w:rsid w:val="00490257"/>
    <w:rsid w:val="004903A5"/>
    <w:rsid w:val="00490898"/>
    <w:rsid w:val="00490E2A"/>
    <w:rsid w:val="00491B6A"/>
    <w:rsid w:val="00491D8A"/>
    <w:rsid w:val="00492736"/>
    <w:rsid w:val="00493839"/>
    <w:rsid w:val="00494668"/>
    <w:rsid w:val="00494ECD"/>
    <w:rsid w:val="00495A65"/>
    <w:rsid w:val="00497150"/>
    <w:rsid w:val="0049768C"/>
    <w:rsid w:val="004A0602"/>
    <w:rsid w:val="004A0617"/>
    <w:rsid w:val="004A0E25"/>
    <w:rsid w:val="004A10C0"/>
    <w:rsid w:val="004A16DC"/>
    <w:rsid w:val="004A1BDA"/>
    <w:rsid w:val="004A2715"/>
    <w:rsid w:val="004A2E97"/>
    <w:rsid w:val="004A337F"/>
    <w:rsid w:val="004A3505"/>
    <w:rsid w:val="004A3B95"/>
    <w:rsid w:val="004A49B4"/>
    <w:rsid w:val="004B25C2"/>
    <w:rsid w:val="004B48B7"/>
    <w:rsid w:val="004B4B52"/>
    <w:rsid w:val="004B5F23"/>
    <w:rsid w:val="004B64CF"/>
    <w:rsid w:val="004B6745"/>
    <w:rsid w:val="004B6E50"/>
    <w:rsid w:val="004C088D"/>
    <w:rsid w:val="004C10DE"/>
    <w:rsid w:val="004C1311"/>
    <w:rsid w:val="004C21AD"/>
    <w:rsid w:val="004C3497"/>
    <w:rsid w:val="004C37F4"/>
    <w:rsid w:val="004C3E54"/>
    <w:rsid w:val="004C4331"/>
    <w:rsid w:val="004C43A5"/>
    <w:rsid w:val="004C471A"/>
    <w:rsid w:val="004C4FDE"/>
    <w:rsid w:val="004C572B"/>
    <w:rsid w:val="004C5BC1"/>
    <w:rsid w:val="004C5CCB"/>
    <w:rsid w:val="004C7352"/>
    <w:rsid w:val="004C79A1"/>
    <w:rsid w:val="004D10CE"/>
    <w:rsid w:val="004D11B7"/>
    <w:rsid w:val="004D150C"/>
    <w:rsid w:val="004D1BF3"/>
    <w:rsid w:val="004D2E5F"/>
    <w:rsid w:val="004D2FF4"/>
    <w:rsid w:val="004D33E1"/>
    <w:rsid w:val="004D3A8D"/>
    <w:rsid w:val="004D46E7"/>
    <w:rsid w:val="004D4FD6"/>
    <w:rsid w:val="004D515D"/>
    <w:rsid w:val="004D5753"/>
    <w:rsid w:val="004D5C3C"/>
    <w:rsid w:val="004D66F2"/>
    <w:rsid w:val="004D6AB1"/>
    <w:rsid w:val="004D787F"/>
    <w:rsid w:val="004D78CB"/>
    <w:rsid w:val="004E011E"/>
    <w:rsid w:val="004E0149"/>
    <w:rsid w:val="004E0938"/>
    <w:rsid w:val="004E139B"/>
    <w:rsid w:val="004E141A"/>
    <w:rsid w:val="004E1437"/>
    <w:rsid w:val="004E162D"/>
    <w:rsid w:val="004E1B38"/>
    <w:rsid w:val="004E2B81"/>
    <w:rsid w:val="004E2F27"/>
    <w:rsid w:val="004E3600"/>
    <w:rsid w:val="004E479D"/>
    <w:rsid w:val="004E4A7A"/>
    <w:rsid w:val="004E5284"/>
    <w:rsid w:val="004E5E02"/>
    <w:rsid w:val="004E6817"/>
    <w:rsid w:val="004E6EA0"/>
    <w:rsid w:val="004E7EF3"/>
    <w:rsid w:val="004F0A63"/>
    <w:rsid w:val="004F1622"/>
    <w:rsid w:val="004F1DD1"/>
    <w:rsid w:val="004F3B1B"/>
    <w:rsid w:val="004F5CAB"/>
    <w:rsid w:val="004F6057"/>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7077"/>
    <w:rsid w:val="00517E89"/>
    <w:rsid w:val="00521831"/>
    <w:rsid w:val="00522C28"/>
    <w:rsid w:val="00524ECD"/>
    <w:rsid w:val="005250AF"/>
    <w:rsid w:val="00526981"/>
    <w:rsid w:val="00531BF4"/>
    <w:rsid w:val="005320E5"/>
    <w:rsid w:val="0053226A"/>
    <w:rsid w:val="005328F0"/>
    <w:rsid w:val="005333B4"/>
    <w:rsid w:val="005333D4"/>
    <w:rsid w:val="00533BB7"/>
    <w:rsid w:val="00534121"/>
    <w:rsid w:val="0053438B"/>
    <w:rsid w:val="00534669"/>
    <w:rsid w:val="00535168"/>
    <w:rsid w:val="005359F4"/>
    <w:rsid w:val="00536D60"/>
    <w:rsid w:val="00537034"/>
    <w:rsid w:val="0054281A"/>
    <w:rsid w:val="00543966"/>
    <w:rsid w:val="00543CC3"/>
    <w:rsid w:val="0054420C"/>
    <w:rsid w:val="005462F3"/>
    <w:rsid w:val="005463A6"/>
    <w:rsid w:val="00546A64"/>
    <w:rsid w:val="00547510"/>
    <w:rsid w:val="00547A78"/>
    <w:rsid w:val="00550977"/>
    <w:rsid w:val="005509B2"/>
    <w:rsid w:val="00550E52"/>
    <w:rsid w:val="00551397"/>
    <w:rsid w:val="00553E60"/>
    <w:rsid w:val="005545DE"/>
    <w:rsid w:val="00554DEE"/>
    <w:rsid w:val="00554E8F"/>
    <w:rsid w:val="00554F59"/>
    <w:rsid w:val="0055550B"/>
    <w:rsid w:val="005578B5"/>
    <w:rsid w:val="00560D86"/>
    <w:rsid w:val="005613EF"/>
    <w:rsid w:val="0056183D"/>
    <w:rsid w:val="00561C68"/>
    <w:rsid w:val="00561D5E"/>
    <w:rsid w:val="00562F08"/>
    <w:rsid w:val="00564604"/>
    <w:rsid w:val="00570008"/>
    <w:rsid w:val="00570708"/>
    <w:rsid w:val="0057185E"/>
    <w:rsid w:val="00572B69"/>
    <w:rsid w:val="00572DF1"/>
    <w:rsid w:val="00573985"/>
    <w:rsid w:val="00573CDB"/>
    <w:rsid w:val="005741B0"/>
    <w:rsid w:val="00574AF5"/>
    <w:rsid w:val="00574D18"/>
    <w:rsid w:val="005756D4"/>
    <w:rsid w:val="00575833"/>
    <w:rsid w:val="00575B49"/>
    <w:rsid w:val="00576FF1"/>
    <w:rsid w:val="00577257"/>
    <w:rsid w:val="0057740F"/>
    <w:rsid w:val="005803D8"/>
    <w:rsid w:val="005803FC"/>
    <w:rsid w:val="00580A29"/>
    <w:rsid w:val="00580A97"/>
    <w:rsid w:val="00581818"/>
    <w:rsid w:val="00582092"/>
    <w:rsid w:val="00582974"/>
    <w:rsid w:val="00582EA5"/>
    <w:rsid w:val="00583389"/>
    <w:rsid w:val="0058448E"/>
    <w:rsid w:val="00584B96"/>
    <w:rsid w:val="00585C59"/>
    <w:rsid w:val="00586253"/>
    <w:rsid w:val="005875EE"/>
    <w:rsid w:val="0059173E"/>
    <w:rsid w:val="005921FC"/>
    <w:rsid w:val="005923C7"/>
    <w:rsid w:val="005938CD"/>
    <w:rsid w:val="00593ED1"/>
    <w:rsid w:val="005946D1"/>
    <w:rsid w:val="00594921"/>
    <w:rsid w:val="005952C0"/>
    <w:rsid w:val="00596061"/>
    <w:rsid w:val="005965F0"/>
    <w:rsid w:val="00596D76"/>
    <w:rsid w:val="00597514"/>
    <w:rsid w:val="00597706"/>
    <w:rsid w:val="00597C1D"/>
    <w:rsid w:val="005A0AEB"/>
    <w:rsid w:val="005A0F37"/>
    <w:rsid w:val="005A1106"/>
    <w:rsid w:val="005A114F"/>
    <w:rsid w:val="005A25A4"/>
    <w:rsid w:val="005A32D0"/>
    <w:rsid w:val="005A3551"/>
    <w:rsid w:val="005A7315"/>
    <w:rsid w:val="005A7973"/>
    <w:rsid w:val="005B0E31"/>
    <w:rsid w:val="005B116F"/>
    <w:rsid w:val="005B235E"/>
    <w:rsid w:val="005B31F4"/>
    <w:rsid w:val="005B3BA6"/>
    <w:rsid w:val="005B3E73"/>
    <w:rsid w:val="005B6243"/>
    <w:rsid w:val="005B66DF"/>
    <w:rsid w:val="005B6B87"/>
    <w:rsid w:val="005C0382"/>
    <w:rsid w:val="005C0D35"/>
    <w:rsid w:val="005C1456"/>
    <w:rsid w:val="005C203F"/>
    <w:rsid w:val="005C33F8"/>
    <w:rsid w:val="005C3577"/>
    <w:rsid w:val="005C381B"/>
    <w:rsid w:val="005C45D3"/>
    <w:rsid w:val="005C5ADF"/>
    <w:rsid w:val="005C6BDE"/>
    <w:rsid w:val="005C7DC6"/>
    <w:rsid w:val="005C7EB8"/>
    <w:rsid w:val="005D045A"/>
    <w:rsid w:val="005D1384"/>
    <w:rsid w:val="005D151F"/>
    <w:rsid w:val="005D29BD"/>
    <w:rsid w:val="005D3C26"/>
    <w:rsid w:val="005D45D2"/>
    <w:rsid w:val="005D6047"/>
    <w:rsid w:val="005D6909"/>
    <w:rsid w:val="005D6EC7"/>
    <w:rsid w:val="005D74A2"/>
    <w:rsid w:val="005E0588"/>
    <w:rsid w:val="005E0BCA"/>
    <w:rsid w:val="005E113B"/>
    <w:rsid w:val="005E14AF"/>
    <w:rsid w:val="005E184A"/>
    <w:rsid w:val="005E1FC2"/>
    <w:rsid w:val="005E2793"/>
    <w:rsid w:val="005E2C18"/>
    <w:rsid w:val="005E2E1B"/>
    <w:rsid w:val="005E32D0"/>
    <w:rsid w:val="005E35FB"/>
    <w:rsid w:val="005E408E"/>
    <w:rsid w:val="005E49B4"/>
    <w:rsid w:val="005E5297"/>
    <w:rsid w:val="005E671A"/>
    <w:rsid w:val="005E76A5"/>
    <w:rsid w:val="005E78C0"/>
    <w:rsid w:val="005E791A"/>
    <w:rsid w:val="005E7B25"/>
    <w:rsid w:val="005E7E0F"/>
    <w:rsid w:val="005E7E35"/>
    <w:rsid w:val="005F083B"/>
    <w:rsid w:val="005F093C"/>
    <w:rsid w:val="005F1063"/>
    <w:rsid w:val="005F3E3F"/>
    <w:rsid w:val="005F66C6"/>
    <w:rsid w:val="005F7EB7"/>
    <w:rsid w:val="00600D91"/>
    <w:rsid w:val="0060146F"/>
    <w:rsid w:val="0060169B"/>
    <w:rsid w:val="00601736"/>
    <w:rsid w:val="00603274"/>
    <w:rsid w:val="0060407A"/>
    <w:rsid w:val="006058F7"/>
    <w:rsid w:val="0060626A"/>
    <w:rsid w:val="00611916"/>
    <w:rsid w:val="006126CA"/>
    <w:rsid w:val="0061282A"/>
    <w:rsid w:val="00612C1F"/>
    <w:rsid w:val="00612FC1"/>
    <w:rsid w:val="00614E6A"/>
    <w:rsid w:val="00615B76"/>
    <w:rsid w:val="00615D69"/>
    <w:rsid w:val="00616178"/>
    <w:rsid w:val="006165D6"/>
    <w:rsid w:val="00616B03"/>
    <w:rsid w:val="00617761"/>
    <w:rsid w:val="006206DE"/>
    <w:rsid w:val="006212C6"/>
    <w:rsid w:val="00621C8C"/>
    <w:rsid w:val="00621CB1"/>
    <w:rsid w:val="006227E2"/>
    <w:rsid w:val="006239AE"/>
    <w:rsid w:val="00624911"/>
    <w:rsid w:val="00624D33"/>
    <w:rsid w:val="00625A05"/>
    <w:rsid w:val="00626245"/>
    <w:rsid w:val="00626314"/>
    <w:rsid w:val="00626A96"/>
    <w:rsid w:val="00626CD1"/>
    <w:rsid w:val="00627589"/>
    <w:rsid w:val="00627AA8"/>
    <w:rsid w:val="006304AA"/>
    <w:rsid w:val="00630CAD"/>
    <w:rsid w:val="00630F0B"/>
    <w:rsid w:val="00632DAD"/>
    <w:rsid w:val="006332E2"/>
    <w:rsid w:val="00633CC9"/>
    <w:rsid w:val="00633DFB"/>
    <w:rsid w:val="00634D55"/>
    <w:rsid w:val="006350B6"/>
    <w:rsid w:val="00635788"/>
    <w:rsid w:val="00635CC1"/>
    <w:rsid w:val="006367EB"/>
    <w:rsid w:val="00636D5E"/>
    <w:rsid w:val="00641357"/>
    <w:rsid w:val="0064184D"/>
    <w:rsid w:val="00641EDB"/>
    <w:rsid w:val="0064283E"/>
    <w:rsid w:val="00642BEF"/>
    <w:rsid w:val="00643E8F"/>
    <w:rsid w:val="00644FB7"/>
    <w:rsid w:val="0064507D"/>
    <w:rsid w:val="0064541F"/>
    <w:rsid w:val="006463F4"/>
    <w:rsid w:val="00647429"/>
    <w:rsid w:val="00650C84"/>
    <w:rsid w:val="006536A6"/>
    <w:rsid w:val="00654354"/>
    <w:rsid w:val="00654D26"/>
    <w:rsid w:val="006556E0"/>
    <w:rsid w:val="0065638E"/>
    <w:rsid w:val="006566A1"/>
    <w:rsid w:val="00656BF4"/>
    <w:rsid w:val="00656E20"/>
    <w:rsid w:val="00657253"/>
    <w:rsid w:val="00657B0A"/>
    <w:rsid w:val="006617C8"/>
    <w:rsid w:val="006642AA"/>
    <w:rsid w:val="006644E2"/>
    <w:rsid w:val="0066546B"/>
    <w:rsid w:val="006659BE"/>
    <w:rsid w:val="006668AD"/>
    <w:rsid w:val="00667111"/>
    <w:rsid w:val="00671628"/>
    <w:rsid w:val="00671BC6"/>
    <w:rsid w:val="00671E88"/>
    <w:rsid w:val="00672342"/>
    <w:rsid w:val="0067298E"/>
    <w:rsid w:val="00672A1D"/>
    <w:rsid w:val="00672B9F"/>
    <w:rsid w:val="00673CFF"/>
    <w:rsid w:val="00673D73"/>
    <w:rsid w:val="00673EAE"/>
    <w:rsid w:val="00674082"/>
    <w:rsid w:val="00674972"/>
    <w:rsid w:val="00674D58"/>
    <w:rsid w:val="006752F7"/>
    <w:rsid w:val="00675844"/>
    <w:rsid w:val="00676B33"/>
    <w:rsid w:val="0068130D"/>
    <w:rsid w:val="00681A37"/>
    <w:rsid w:val="006830F2"/>
    <w:rsid w:val="006835F8"/>
    <w:rsid w:val="00683CA1"/>
    <w:rsid w:val="00684282"/>
    <w:rsid w:val="006863D0"/>
    <w:rsid w:val="0068668C"/>
    <w:rsid w:val="0068673C"/>
    <w:rsid w:val="00686FC9"/>
    <w:rsid w:val="00687992"/>
    <w:rsid w:val="0069009C"/>
    <w:rsid w:val="00690439"/>
    <w:rsid w:val="00691223"/>
    <w:rsid w:val="006912BB"/>
    <w:rsid w:val="006914D8"/>
    <w:rsid w:val="00691CE4"/>
    <w:rsid w:val="00691FB2"/>
    <w:rsid w:val="00692442"/>
    <w:rsid w:val="0069283B"/>
    <w:rsid w:val="00693DF3"/>
    <w:rsid w:val="00695868"/>
    <w:rsid w:val="006959C8"/>
    <w:rsid w:val="00696B45"/>
    <w:rsid w:val="00696C31"/>
    <w:rsid w:val="00697FC5"/>
    <w:rsid w:val="006A0353"/>
    <w:rsid w:val="006A03E6"/>
    <w:rsid w:val="006A04DE"/>
    <w:rsid w:val="006A08B4"/>
    <w:rsid w:val="006A156F"/>
    <w:rsid w:val="006A24FF"/>
    <w:rsid w:val="006A25FB"/>
    <w:rsid w:val="006A26F5"/>
    <w:rsid w:val="006A36D8"/>
    <w:rsid w:val="006A5918"/>
    <w:rsid w:val="006A5A04"/>
    <w:rsid w:val="006A787C"/>
    <w:rsid w:val="006A78B9"/>
    <w:rsid w:val="006A7C2D"/>
    <w:rsid w:val="006A7DF7"/>
    <w:rsid w:val="006B129F"/>
    <w:rsid w:val="006B19BE"/>
    <w:rsid w:val="006B2488"/>
    <w:rsid w:val="006B38C0"/>
    <w:rsid w:val="006B41D8"/>
    <w:rsid w:val="006B4BE1"/>
    <w:rsid w:val="006B66DA"/>
    <w:rsid w:val="006B6788"/>
    <w:rsid w:val="006C0F49"/>
    <w:rsid w:val="006C11B6"/>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765"/>
    <w:rsid w:val="006D4839"/>
    <w:rsid w:val="006D4882"/>
    <w:rsid w:val="006D4A1D"/>
    <w:rsid w:val="006D653E"/>
    <w:rsid w:val="006D7A46"/>
    <w:rsid w:val="006D7F8A"/>
    <w:rsid w:val="006E0A0A"/>
    <w:rsid w:val="006E13FF"/>
    <w:rsid w:val="006E1634"/>
    <w:rsid w:val="006E1DF2"/>
    <w:rsid w:val="006E2350"/>
    <w:rsid w:val="006E2B5E"/>
    <w:rsid w:val="006E2BA5"/>
    <w:rsid w:val="006E2BD4"/>
    <w:rsid w:val="006E3131"/>
    <w:rsid w:val="006E3749"/>
    <w:rsid w:val="006E483D"/>
    <w:rsid w:val="006E4A6A"/>
    <w:rsid w:val="006E5638"/>
    <w:rsid w:val="006E5A6E"/>
    <w:rsid w:val="006E63E5"/>
    <w:rsid w:val="006E6BB7"/>
    <w:rsid w:val="006E6C63"/>
    <w:rsid w:val="006F25FE"/>
    <w:rsid w:val="006F30FE"/>
    <w:rsid w:val="006F344B"/>
    <w:rsid w:val="006F4321"/>
    <w:rsid w:val="006F437A"/>
    <w:rsid w:val="006F582B"/>
    <w:rsid w:val="006F5853"/>
    <w:rsid w:val="006F5AC1"/>
    <w:rsid w:val="006F6301"/>
    <w:rsid w:val="006F6BC7"/>
    <w:rsid w:val="006F6BFE"/>
    <w:rsid w:val="006F6E80"/>
    <w:rsid w:val="006F706D"/>
    <w:rsid w:val="006F7290"/>
    <w:rsid w:val="006F732F"/>
    <w:rsid w:val="006F74F8"/>
    <w:rsid w:val="00701255"/>
    <w:rsid w:val="0070145F"/>
    <w:rsid w:val="00701618"/>
    <w:rsid w:val="007049C2"/>
    <w:rsid w:val="00704E0A"/>
    <w:rsid w:val="00705021"/>
    <w:rsid w:val="007053EE"/>
    <w:rsid w:val="00706975"/>
    <w:rsid w:val="00707E43"/>
    <w:rsid w:val="007109F1"/>
    <w:rsid w:val="0071112B"/>
    <w:rsid w:val="00711781"/>
    <w:rsid w:val="007123F4"/>
    <w:rsid w:val="00712418"/>
    <w:rsid w:val="0071303B"/>
    <w:rsid w:val="007147CC"/>
    <w:rsid w:val="00715434"/>
    <w:rsid w:val="00717B28"/>
    <w:rsid w:val="0072172B"/>
    <w:rsid w:val="007221DA"/>
    <w:rsid w:val="00722D11"/>
    <w:rsid w:val="00723E40"/>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AE"/>
    <w:rsid w:val="007365E1"/>
    <w:rsid w:val="00737293"/>
    <w:rsid w:val="00737CEC"/>
    <w:rsid w:val="007400AC"/>
    <w:rsid w:val="007400FD"/>
    <w:rsid w:val="00740797"/>
    <w:rsid w:val="00740E4A"/>
    <w:rsid w:val="007426A9"/>
    <w:rsid w:val="00742E0D"/>
    <w:rsid w:val="007430D2"/>
    <w:rsid w:val="00743482"/>
    <w:rsid w:val="00744FB5"/>
    <w:rsid w:val="00745867"/>
    <w:rsid w:val="00746356"/>
    <w:rsid w:val="007467C0"/>
    <w:rsid w:val="007471D6"/>
    <w:rsid w:val="0074782C"/>
    <w:rsid w:val="0075009C"/>
    <w:rsid w:val="007517DC"/>
    <w:rsid w:val="007525F6"/>
    <w:rsid w:val="00752988"/>
    <w:rsid w:val="00752FEF"/>
    <w:rsid w:val="00753C92"/>
    <w:rsid w:val="00755EC0"/>
    <w:rsid w:val="00756BEC"/>
    <w:rsid w:val="00757B99"/>
    <w:rsid w:val="00760F48"/>
    <w:rsid w:val="007614E6"/>
    <w:rsid w:val="00761C31"/>
    <w:rsid w:val="00761E84"/>
    <w:rsid w:val="00761F36"/>
    <w:rsid w:val="00763CAD"/>
    <w:rsid w:val="00763D1B"/>
    <w:rsid w:val="00763FE0"/>
    <w:rsid w:val="00764581"/>
    <w:rsid w:val="0076476F"/>
    <w:rsid w:val="00764D01"/>
    <w:rsid w:val="00766172"/>
    <w:rsid w:val="00767CDF"/>
    <w:rsid w:val="007701D6"/>
    <w:rsid w:val="00770674"/>
    <w:rsid w:val="00771375"/>
    <w:rsid w:val="007716D0"/>
    <w:rsid w:val="0077195E"/>
    <w:rsid w:val="0077240C"/>
    <w:rsid w:val="00773029"/>
    <w:rsid w:val="00773625"/>
    <w:rsid w:val="007738F2"/>
    <w:rsid w:val="00774319"/>
    <w:rsid w:val="00774B39"/>
    <w:rsid w:val="00776330"/>
    <w:rsid w:val="00776366"/>
    <w:rsid w:val="007769EF"/>
    <w:rsid w:val="00783D5A"/>
    <w:rsid w:val="00783DE8"/>
    <w:rsid w:val="007842CA"/>
    <w:rsid w:val="00784F84"/>
    <w:rsid w:val="00787A47"/>
    <w:rsid w:val="00787EA8"/>
    <w:rsid w:val="00790CB1"/>
    <w:rsid w:val="00791F3F"/>
    <w:rsid w:val="00792968"/>
    <w:rsid w:val="00794391"/>
    <w:rsid w:val="00795D44"/>
    <w:rsid w:val="007962ED"/>
    <w:rsid w:val="00797C22"/>
    <w:rsid w:val="007A1125"/>
    <w:rsid w:val="007A1AE5"/>
    <w:rsid w:val="007A2164"/>
    <w:rsid w:val="007A28E5"/>
    <w:rsid w:val="007A413B"/>
    <w:rsid w:val="007A4D9F"/>
    <w:rsid w:val="007A57B4"/>
    <w:rsid w:val="007A6EA9"/>
    <w:rsid w:val="007B090A"/>
    <w:rsid w:val="007B1447"/>
    <w:rsid w:val="007B1A11"/>
    <w:rsid w:val="007B1D03"/>
    <w:rsid w:val="007B1D65"/>
    <w:rsid w:val="007B31DE"/>
    <w:rsid w:val="007B353B"/>
    <w:rsid w:val="007B3FB2"/>
    <w:rsid w:val="007B42A6"/>
    <w:rsid w:val="007B4692"/>
    <w:rsid w:val="007B63CB"/>
    <w:rsid w:val="007B63E8"/>
    <w:rsid w:val="007B661A"/>
    <w:rsid w:val="007B68C3"/>
    <w:rsid w:val="007B7E18"/>
    <w:rsid w:val="007C0296"/>
    <w:rsid w:val="007C0C48"/>
    <w:rsid w:val="007C0D25"/>
    <w:rsid w:val="007C16E4"/>
    <w:rsid w:val="007C1968"/>
    <w:rsid w:val="007C1E68"/>
    <w:rsid w:val="007C1F9C"/>
    <w:rsid w:val="007C26A0"/>
    <w:rsid w:val="007C3150"/>
    <w:rsid w:val="007C3E61"/>
    <w:rsid w:val="007C450B"/>
    <w:rsid w:val="007C5C65"/>
    <w:rsid w:val="007D0E3E"/>
    <w:rsid w:val="007D1461"/>
    <w:rsid w:val="007D171C"/>
    <w:rsid w:val="007D1BCF"/>
    <w:rsid w:val="007D1E35"/>
    <w:rsid w:val="007D2235"/>
    <w:rsid w:val="007D3B2E"/>
    <w:rsid w:val="007D4545"/>
    <w:rsid w:val="007D49F1"/>
    <w:rsid w:val="007D5BB4"/>
    <w:rsid w:val="007D64F9"/>
    <w:rsid w:val="007E0CB7"/>
    <w:rsid w:val="007E10A5"/>
    <w:rsid w:val="007E18DD"/>
    <w:rsid w:val="007E1ED0"/>
    <w:rsid w:val="007E205E"/>
    <w:rsid w:val="007E2563"/>
    <w:rsid w:val="007E2F0E"/>
    <w:rsid w:val="007E3628"/>
    <w:rsid w:val="007E3974"/>
    <w:rsid w:val="007E3F42"/>
    <w:rsid w:val="007E4122"/>
    <w:rsid w:val="007E7664"/>
    <w:rsid w:val="007E7810"/>
    <w:rsid w:val="007F0047"/>
    <w:rsid w:val="007F0BFC"/>
    <w:rsid w:val="007F101B"/>
    <w:rsid w:val="007F19E9"/>
    <w:rsid w:val="007F1DE6"/>
    <w:rsid w:val="007F2D56"/>
    <w:rsid w:val="007F4C20"/>
    <w:rsid w:val="007F54CF"/>
    <w:rsid w:val="007F5545"/>
    <w:rsid w:val="007F587F"/>
    <w:rsid w:val="007F7DE6"/>
    <w:rsid w:val="00800024"/>
    <w:rsid w:val="0080071E"/>
    <w:rsid w:val="00804B81"/>
    <w:rsid w:val="00804C2F"/>
    <w:rsid w:val="00805127"/>
    <w:rsid w:val="00805824"/>
    <w:rsid w:val="00806323"/>
    <w:rsid w:val="00806C70"/>
    <w:rsid w:val="008072B9"/>
    <w:rsid w:val="00807B4E"/>
    <w:rsid w:val="00807EA1"/>
    <w:rsid w:val="0081076A"/>
    <w:rsid w:val="00810D0E"/>
    <w:rsid w:val="00812665"/>
    <w:rsid w:val="00812C75"/>
    <w:rsid w:val="00812DEC"/>
    <w:rsid w:val="00813742"/>
    <w:rsid w:val="00813AC9"/>
    <w:rsid w:val="00813B1C"/>
    <w:rsid w:val="00813DB5"/>
    <w:rsid w:val="008149CB"/>
    <w:rsid w:val="00815B08"/>
    <w:rsid w:val="00816329"/>
    <w:rsid w:val="00821360"/>
    <w:rsid w:val="00821B31"/>
    <w:rsid w:val="0082404D"/>
    <w:rsid w:val="00824B49"/>
    <w:rsid w:val="00824EC7"/>
    <w:rsid w:val="0082722D"/>
    <w:rsid w:val="00827B01"/>
    <w:rsid w:val="00827DDA"/>
    <w:rsid w:val="008304A7"/>
    <w:rsid w:val="008307F7"/>
    <w:rsid w:val="00830DC0"/>
    <w:rsid w:val="008316CD"/>
    <w:rsid w:val="008324A3"/>
    <w:rsid w:val="008330CB"/>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BFA"/>
    <w:rsid w:val="008462EA"/>
    <w:rsid w:val="00846851"/>
    <w:rsid w:val="00846C36"/>
    <w:rsid w:val="00847D01"/>
    <w:rsid w:val="00847E25"/>
    <w:rsid w:val="0085018D"/>
    <w:rsid w:val="00851027"/>
    <w:rsid w:val="00851377"/>
    <w:rsid w:val="00851F83"/>
    <w:rsid w:val="00852A2B"/>
    <w:rsid w:val="00852F08"/>
    <w:rsid w:val="00853321"/>
    <w:rsid w:val="00853ABA"/>
    <w:rsid w:val="0085412A"/>
    <w:rsid w:val="00855148"/>
    <w:rsid w:val="008554C1"/>
    <w:rsid w:val="00860453"/>
    <w:rsid w:val="00860E5F"/>
    <w:rsid w:val="00861604"/>
    <w:rsid w:val="00861A86"/>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0CBB"/>
    <w:rsid w:val="008734B1"/>
    <w:rsid w:val="00874FAA"/>
    <w:rsid w:val="00875091"/>
    <w:rsid w:val="008751A1"/>
    <w:rsid w:val="00876AA4"/>
    <w:rsid w:val="008771C6"/>
    <w:rsid w:val="008776FB"/>
    <w:rsid w:val="00877C8E"/>
    <w:rsid w:val="00880234"/>
    <w:rsid w:val="00881AB2"/>
    <w:rsid w:val="00882380"/>
    <w:rsid w:val="00882C25"/>
    <w:rsid w:val="00883B09"/>
    <w:rsid w:val="00883B3C"/>
    <w:rsid w:val="00883DD4"/>
    <w:rsid w:val="008846D9"/>
    <w:rsid w:val="0088474C"/>
    <w:rsid w:val="00884C82"/>
    <w:rsid w:val="00885846"/>
    <w:rsid w:val="008866FA"/>
    <w:rsid w:val="00886F0E"/>
    <w:rsid w:val="008875E1"/>
    <w:rsid w:val="00890E04"/>
    <w:rsid w:val="008935EB"/>
    <w:rsid w:val="00893604"/>
    <w:rsid w:val="0089386E"/>
    <w:rsid w:val="00893CB9"/>
    <w:rsid w:val="008944EB"/>
    <w:rsid w:val="00894D82"/>
    <w:rsid w:val="00897809"/>
    <w:rsid w:val="008A08D9"/>
    <w:rsid w:val="008A0B7B"/>
    <w:rsid w:val="008A1673"/>
    <w:rsid w:val="008A203E"/>
    <w:rsid w:val="008A20AF"/>
    <w:rsid w:val="008A2BED"/>
    <w:rsid w:val="008A2EE5"/>
    <w:rsid w:val="008A33AE"/>
    <w:rsid w:val="008A3AAD"/>
    <w:rsid w:val="008B0533"/>
    <w:rsid w:val="008B0F6C"/>
    <w:rsid w:val="008B1654"/>
    <w:rsid w:val="008B19A9"/>
    <w:rsid w:val="008B1B73"/>
    <w:rsid w:val="008B23C8"/>
    <w:rsid w:val="008B2B9C"/>
    <w:rsid w:val="008B3A9D"/>
    <w:rsid w:val="008B4358"/>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25A8"/>
    <w:rsid w:val="008C3263"/>
    <w:rsid w:val="008C378B"/>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543D"/>
    <w:rsid w:val="008D5958"/>
    <w:rsid w:val="008D71EF"/>
    <w:rsid w:val="008D7721"/>
    <w:rsid w:val="008E0499"/>
    <w:rsid w:val="008E2E31"/>
    <w:rsid w:val="008E410F"/>
    <w:rsid w:val="008E45F6"/>
    <w:rsid w:val="008E5891"/>
    <w:rsid w:val="008E6EC5"/>
    <w:rsid w:val="008E7286"/>
    <w:rsid w:val="008E7442"/>
    <w:rsid w:val="008E7F83"/>
    <w:rsid w:val="008F0C86"/>
    <w:rsid w:val="008F1420"/>
    <w:rsid w:val="008F1EA1"/>
    <w:rsid w:val="008F3259"/>
    <w:rsid w:val="008F33AF"/>
    <w:rsid w:val="008F45DE"/>
    <w:rsid w:val="008F4868"/>
    <w:rsid w:val="008F58E6"/>
    <w:rsid w:val="008F5F94"/>
    <w:rsid w:val="008F634B"/>
    <w:rsid w:val="008F69E7"/>
    <w:rsid w:val="008F6BCC"/>
    <w:rsid w:val="008F73CC"/>
    <w:rsid w:val="008F78F8"/>
    <w:rsid w:val="009002BA"/>
    <w:rsid w:val="00900A20"/>
    <w:rsid w:val="009021FD"/>
    <w:rsid w:val="009027E7"/>
    <w:rsid w:val="0090301D"/>
    <w:rsid w:val="009032BC"/>
    <w:rsid w:val="0090417F"/>
    <w:rsid w:val="00904EC3"/>
    <w:rsid w:val="00906C2D"/>
    <w:rsid w:val="00907C0A"/>
    <w:rsid w:val="009100D5"/>
    <w:rsid w:val="0091011A"/>
    <w:rsid w:val="009102D3"/>
    <w:rsid w:val="009121B4"/>
    <w:rsid w:val="00912882"/>
    <w:rsid w:val="00912946"/>
    <w:rsid w:val="00913A82"/>
    <w:rsid w:val="009143CC"/>
    <w:rsid w:val="00914485"/>
    <w:rsid w:val="00914A42"/>
    <w:rsid w:val="00915A5D"/>
    <w:rsid w:val="00915B1F"/>
    <w:rsid w:val="0091618E"/>
    <w:rsid w:val="009166A2"/>
    <w:rsid w:val="00920005"/>
    <w:rsid w:val="00921440"/>
    <w:rsid w:val="0092159A"/>
    <w:rsid w:val="009227BE"/>
    <w:rsid w:val="00923D62"/>
    <w:rsid w:val="009242B4"/>
    <w:rsid w:val="00924BB0"/>
    <w:rsid w:val="00925CF1"/>
    <w:rsid w:val="00926EBE"/>
    <w:rsid w:val="009273F7"/>
    <w:rsid w:val="009278CB"/>
    <w:rsid w:val="00927D29"/>
    <w:rsid w:val="00927ED5"/>
    <w:rsid w:val="00930111"/>
    <w:rsid w:val="00930843"/>
    <w:rsid w:val="00931B02"/>
    <w:rsid w:val="0093306B"/>
    <w:rsid w:val="00934F30"/>
    <w:rsid w:val="009354A1"/>
    <w:rsid w:val="00935E32"/>
    <w:rsid w:val="00936D17"/>
    <w:rsid w:val="009374F3"/>
    <w:rsid w:val="009406B1"/>
    <w:rsid w:val="00941317"/>
    <w:rsid w:val="00942A0B"/>
    <w:rsid w:val="00944C6B"/>
    <w:rsid w:val="00945999"/>
    <w:rsid w:val="009513E6"/>
    <w:rsid w:val="0095276A"/>
    <w:rsid w:val="009553EA"/>
    <w:rsid w:val="0095540E"/>
    <w:rsid w:val="00955FF1"/>
    <w:rsid w:val="00956FAF"/>
    <w:rsid w:val="00957170"/>
    <w:rsid w:val="00957450"/>
    <w:rsid w:val="00957578"/>
    <w:rsid w:val="009576D2"/>
    <w:rsid w:val="00957B54"/>
    <w:rsid w:val="00957BA7"/>
    <w:rsid w:val="009604C6"/>
    <w:rsid w:val="0096071A"/>
    <w:rsid w:val="009607D4"/>
    <w:rsid w:val="009616D1"/>
    <w:rsid w:val="0096283C"/>
    <w:rsid w:val="00962928"/>
    <w:rsid w:val="00964FFD"/>
    <w:rsid w:val="0096503A"/>
    <w:rsid w:val="00970673"/>
    <w:rsid w:val="009715EE"/>
    <w:rsid w:val="00971D42"/>
    <w:rsid w:val="00972324"/>
    <w:rsid w:val="00973344"/>
    <w:rsid w:val="00973D86"/>
    <w:rsid w:val="00973F9D"/>
    <w:rsid w:val="009742E4"/>
    <w:rsid w:val="00975159"/>
    <w:rsid w:val="00975A6D"/>
    <w:rsid w:val="00976102"/>
    <w:rsid w:val="0097661B"/>
    <w:rsid w:val="0098049E"/>
    <w:rsid w:val="00981119"/>
    <w:rsid w:val="00982237"/>
    <w:rsid w:val="00982393"/>
    <w:rsid w:val="00982F81"/>
    <w:rsid w:val="00983482"/>
    <w:rsid w:val="009836DF"/>
    <w:rsid w:val="00983AEC"/>
    <w:rsid w:val="00983B81"/>
    <w:rsid w:val="009858D0"/>
    <w:rsid w:val="00985A1A"/>
    <w:rsid w:val="00986176"/>
    <w:rsid w:val="0098618C"/>
    <w:rsid w:val="0098747D"/>
    <w:rsid w:val="00987637"/>
    <w:rsid w:val="00991BE1"/>
    <w:rsid w:val="0099306B"/>
    <w:rsid w:val="00993A20"/>
    <w:rsid w:val="00994923"/>
    <w:rsid w:val="0099576A"/>
    <w:rsid w:val="00995BC3"/>
    <w:rsid w:val="00995D65"/>
    <w:rsid w:val="0099626A"/>
    <w:rsid w:val="0099636A"/>
    <w:rsid w:val="00997A09"/>
    <w:rsid w:val="00997E77"/>
    <w:rsid w:val="009A0E0E"/>
    <w:rsid w:val="009A15AF"/>
    <w:rsid w:val="009A19E1"/>
    <w:rsid w:val="009A2A21"/>
    <w:rsid w:val="009A3551"/>
    <w:rsid w:val="009A38BB"/>
    <w:rsid w:val="009A3B0B"/>
    <w:rsid w:val="009A50E9"/>
    <w:rsid w:val="009A5FDB"/>
    <w:rsid w:val="009A7313"/>
    <w:rsid w:val="009A7319"/>
    <w:rsid w:val="009A734C"/>
    <w:rsid w:val="009A77B8"/>
    <w:rsid w:val="009A7896"/>
    <w:rsid w:val="009B0894"/>
    <w:rsid w:val="009B0F5A"/>
    <w:rsid w:val="009B200B"/>
    <w:rsid w:val="009B252D"/>
    <w:rsid w:val="009B2C33"/>
    <w:rsid w:val="009B4089"/>
    <w:rsid w:val="009B564F"/>
    <w:rsid w:val="009B6742"/>
    <w:rsid w:val="009B689F"/>
    <w:rsid w:val="009B7AC9"/>
    <w:rsid w:val="009B7B4B"/>
    <w:rsid w:val="009C0EF1"/>
    <w:rsid w:val="009C115B"/>
    <w:rsid w:val="009C16C2"/>
    <w:rsid w:val="009C1B95"/>
    <w:rsid w:val="009C31F0"/>
    <w:rsid w:val="009C3A2E"/>
    <w:rsid w:val="009C3F16"/>
    <w:rsid w:val="009C46B2"/>
    <w:rsid w:val="009C493A"/>
    <w:rsid w:val="009C68BE"/>
    <w:rsid w:val="009C725F"/>
    <w:rsid w:val="009C739C"/>
    <w:rsid w:val="009D078B"/>
    <w:rsid w:val="009D1DBF"/>
    <w:rsid w:val="009D2A1E"/>
    <w:rsid w:val="009D2B3C"/>
    <w:rsid w:val="009D2EB4"/>
    <w:rsid w:val="009D307C"/>
    <w:rsid w:val="009D3531"/>
    <w:rsid w:val="009D49BC"/>
    <w:rsid w:val="009D69C5"/>
    <w:rsid w:val="009D7318"/>
    <w:rsid w:val="009D74B6"/>
    <w:rsid w:val="009D780E"/>
    <w:rsid w:val="009E129D"/>
    <w:rsid w:val="009E18FE"/>
    <w:rsid w:val="009E19E5"/>
    <w:rsid w:val="009E1AD5"/>
    <w:rsid w:val="009E1B27"/>
    <w:rsid w:val="009E30C6"/>
    <w:rsid w:val="009E3144"/>
    <w:rsid w:val="009E4625"/>
    <w:rsid w:val="009E561C"/>
    <w:rsid w:val="009E6234"/>
    <w:rsid w:val="009E6479"/>
    <w:rsid w:val="009E6F9B"/>
    <w:rsid w:val="009E7540"/>
    <w:rsid w:val="009E76C3"/>
    <w:rsid w:val="009E78AD"/>
    <w:rsid w:val="009F01F2"/>
    <w:rsid w:val="009F0E18"/>
    <w:rsid w:val="009F136B"/>
    <w:rsid w:val="009F20CE"/>
    <w:rsid w:val="009F27D4"/>
    <w:rsid w:val="009F291F"/>
    <w:rsid w:val="009F29ED"/>
    <w:rsid w:val="009F2EE8"/>
    <w:rsid w:val="009F3D8F"/>
    <w:rsid w:val="009F3DA3"/>
    <w:rsid w:val="009F3DD6"/>
    <w:rsid w:val="009F4181"/>
    <w:rsid w:val="009F41D1"/>
    <w:rsid w:val="009F4938"/>
    <w:rsid w:val="009F4B07"/>
    <w:rsid w:val="009F5699"/>
    <w:rsid w:val="009F5E43"/>
    <w:rsid w:val="009F6E1D"/>
    <w:rsid w:val="009F733F"/>
    <w:rsid w:val="009F75AB"/>
    <w:rsid w:val="009F79C8"/>
    <w:rsid w:val="009F7AE1"/>
    <w:rsid w:val="009F7E54"/>
    <w:rsid w:val="00A000F8"/>
    <w:rsid w:val="00A0090C"/>
    <w:rsid w:val="00A01887"/>
    <w:rsid w:val="00A019B6"/>
    <w:rsid w:val="00A02B77"/>
    <w:rsid w:val="00A05AFE"/>
    <w:rsid w:val="00A05FAA"/>
    <w:rsid w:val="00A0607C"/>
    <w:rsid w:val="00A06341"/>
    <w:rsid w:val="00A0757D"/>
    <w:rsid w:val="00A10DD1"/>
    <w:rsid w:val="00A114CA"/>
    <w:rsid w:val="00A11822"/>
    <w:rsid w:val="00A11EB8"/>
    <w:rsid w:val="00A123AC"/>
    <w:rsid w:val="00A127BE"/>
    <w:rsid w:val="00A12FD3"/>
    <w:rsid w:val="00A14178"/>
    <w:rsid w:val="00A14EB4"/>
    <w:rsid w:val="00A150AD"/>
    <w:rsid w:val="00A156A8"/>
    <w:rsid w:val="00A15C0B"/>
    <w:rsid w:val="00A17106"/>
    <w:rsid w:val="00A1718B"/>
    <w:rsid w:val="00A17C95"/>
    <w:rsid w:val="00A20D78"/>
    <w:rsid w:val="00A219B1"/>
    <w:rsid w:val="00A23ECD"/>
    <w:rsid w:val="00A246C7"/>
    <w:rsid w:val="00A24DFC"/>
    <w:rsid w:val="00A256D6"/>
    <w:rsid w:val="00A25ECB"/>
    <w:rsid w:val="00A275F3"/>
    <w:rsid w:val="00A3019C"/>
    <w:rsid w:val="00A323FC"/>
    <w:rsid w:val="00A326AA"/>
    <w:rsid w:val="00A32929"/>
    <w:rsid w:val="00A335EC"/>
    <w:rsid w:val="00A34150"/>
    <w:rsid w:val="00A34293"/>
    <w:rsid w:val="00A34476"/>
    <w:rsid w:val="00A35A4B"/>
    <w:rsid w:val="00A36278"/>
    <w:rsid w:val="00A36E95"/>
    <w:rsid w:val="00A40B91"/>
    <w:rsid w:val="00A41C7F"/>
    <w:rsid w:val="00A42483"/>
    <w:rsid w:val="00A4264E"/>
    <w:rsid w:val="00A446C0"/>
    <w:rsid w:val="00A455A8"/>
    <w:rsid w:val="00A45847"/>
    <w:rsid w:val="00A46158"/>
    <w:rsid w:val="00A46654"/>
    <w:rsid w:val="00A473CE"/>
    <w:rsid w:val="00A476BA"/>
    <w:rsid w:val="00A47DE7"/>
    <w:rsid w:val="00A521AF"/>
    <w:rsid w:val="00A53F5F"/>
    <w:rsid w:val="00A542B6"/>
    <w:rsid w:val="00A5447E"/>
    <w:rsid w:val="00A559E3"/>
    <w:rsid w:val="00A5614B"/>
    <w:rsid w:val="00A577C1"/>
    <w:rsid w:val="00A57963"/>
    <w:rsid w:val="00A57B4B"/>
    <w:rsid w:val="00A57C4C"/>
    <w:rsid w:val="00A57EED"/>
    <w:rsid w:val="00A618D0"/>
    <w:rsid w:val="00A61BBA"/>
    <w:rsid w:val="00A62120"/>
    <w:rsid w:val="00A62662"/>
    <w:rsid w:val="00A6383E"/>
    <w:rsid w:val="00A63986"/>
    <w:rsid w:val="00A648AC"/>
    <w:rsid w:val="00A64B2D"/>
    <w:rsid w:val="00A66137"/>
    <w:rsid w:val="00A66BA0"/>
    <w:rsid w:val="00A67F0C"/>
    <w:rsid w:val="00A70054"/>
    <w:rsid w:val="00A708D9"/>
    <w:rsid w:val="00A728AA"/>
    <w:rsid w:val="00A748F0"/>
    <w:rsid w:val="00A74E11"/>
    <w:rsid w:val="00A74FE0"/>
    <w:rsid w:val="00A7524E"/>
    <w:rsid w:val="00A753FA"/>
    <w:rsid w:val="00A75BFB"/>
    <w:rsid w:val="00A7628E"/>
    <w:rsid w:val="00A76A37"/>
    <w:rsid w:val="00A76F88"/>
    <w:rsid w:val="00A77B06"/>
    <w:rsid w:val="00A816EB"/>
    <w:rsid w:val="00A81B6B"/>
    <w:rsid w:val="00A82915"/>
    <w:rsid w:val="00A84B74"/>
    <w:rsid w:val="00A85256"/>
    <w:rsid w:val="00A86EA2"/>
    <w:rsid w:val="00A8724A"/>
    <w:rsid w:val="00A90A02"/>
    <w:rsid w:val="00A90E4E"/>
    <w:rsid w:val="00A914D6"/>
    <w:rsid w:val="00A93362"/>
    <w:rsid w:val="00A933C3"/>
    <w:rsid w:val="00A94EC1"/>
    <w:rsid w:val="00A97EA7"/>
    <w:rsid w:val="00AA0CAC"/>
    <w:rsid w:val="00AA1391"/>
    <w:rsid w:val="00AA1CA4"/>
    <w:rsid w:val="00AA213D"/>
    <w:rsid w:val="00AA3ABD"/>
    <w:rsid w:val="00AA3B4C"/>
    <w:rsid w:val="00AA3BBD"/>
    <w:rsid w:val="00AA4563"/>
    <w:rsid w:val="00AA4CD4"/>
    <w:rsid w:val="00AB0966"/>
    <w:rsid w:val="00AB15BA"/>
    <w:rsid w:val="00AB1AC9"/>
    <w:rsid w:val="00AB3600"/>
    <w:rsid w:val="00AB43EE"/>
    <w:rsid w:val="00AB615A"/>
    <w:rsid w:val="00AB6BC2"/>
    <w:rsid w:val="00AB768A"/>
    <w:rsid w:val="00AC076C"/>
    <w:rsid w:val="00AC14AA"/>
    <w:rsid w:val="00AC2A42"/>
    <w:rsid w:val="00AC423A"/>
    <w:rsid w:val="00AC7217"/>
    <w:rsid w:val="00AD02B5"/>
    <w:rsid w:val="00AD1376"/>
    <w:rsid w:val="00AD15BB"/>
    <w:rsid w:val="00AD19AA"/>
    <w:rsid w:val="00AD1C94"/>
    <w:rsid w:val="00AD3CC6"/>
    <w:rsid w:val="00AD4053"/>
    <w:rsid w:val="00AD4CA3"/>
    <w:rsid w:val="00AD4FE1"/>
    <w:rsid w:val="00AD5B09"/>
    <w:rsid w:val="00AD7789"/>
    <w:rsid w:val="00AD7D0C"/>
    <w:rsid w:val="00AE0087"/>
    <w:rsid w:val="00AE09AB"/>
    <w:rsid w:val="00AE13CE"/>
    <w:rsid w:val="00AE47D8"/>
    <w:rsid w:val="00AE4DD8"/>
    <w:rsid w:val="00AE5339"/>
    <w:rsid w:val="00AE5A4E"/>
    <w:rsid w:val="00AE6B9A"/>
    <w:rsid w:val="00AE6EC4"/>
    <w:rsid w:val="00AE748F"/>
    <w:rsid w:val="00AE7D9F"/>
    <w:rsid w:val="00AF0BE6"/>
    <w:rsid w:val="00AF0C4C"/>
    <w:rsid w:val="00AF1323"/>
    <w:rsid w:val="00AF1355"/>
    <w:rsid w:val="00AF1F89"/>
    <w:rsid w:val="00AF2896"/>
    <w:rsid w:val="00AF38BF"/>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0EE4"/>
    <w:rsid w:val="00B1122F"/>
    <w:rsid w:val="00B12825"/>
    <w:rsid w:val="00B12DA7"/>
    <w:rsid w:val="00B12E45"/>
    <w:rsid w:val="00B142B0"/>
    <w:rsid w:val="00B14685"/>
    <w:rsid w:val="00B1486D"/>
    <w:rsid w:val="00B14C09"/>
    <w:rsid w:val="00B150AF"/>
    <w:rsid w:val="00B15421"/>
    <w:rsid w:val="00B1558E"/>
    <w:rsid w:val="00B15952"/>
    <w:rsid w:val="00B15EA5"/>
    <w:rsid w:val="00B16F87"/>
    <w:rsid w:val="00B200B4"/>
    <w:rsid w:val="00B2056E"/>
    <w:rsid w:val="00B2148F"/>
    <w:rsid w:val="00B216D6"/>
    <w:rsid w:val="00B236B6"/>
    <w:rsid w:val="00B239A1"/>
    <w:rsid w:val="00B239AF"/>
    <w:rsid w:val="00B24614"/>
    <w:rsid w:val="00B246FB"/>
    <w:rsid w:val="00B24C44"/>
    <w:rsid w:val="00B25130"/>
    <w:rsid w:val="00B25A94"/>
    <w:rsid w:val="00B25E0B"/>
    <w:rsid w:val="00B260CB"/>
    <w:rsid w:val="00B265DB"/>
    <w:rsid w:val="00B303B0"/>
    <w:rsid w:val="00B307EA"/>
    <w:rsid w:val="00B3178E"/>
    <w:rsid w:val="00B3255D"/>
    <w:rsid w:val="00B34175"/>
    <w:rsid w:val="00B342E6"/>
    <w:rsid w:val="00B358FD"/>
    <w:rsid w:val="00B3591E"/>
    <w:rsid w:val="00B35997"/>
    <w:rsid w:val="00B37055"/>
    <w:rsid w:val="00B37167"/>
    <w:rsid w:val="00B37651"/>
    <w:rsid w:val="00B37CA1"/>
    <w:rsid w:val="00B41123"/>
    <w:rsid w:val="00B42D8F"/>
    <w:rsid w:val="00B43758"/>
    <w:rsid w:val="00B44BAA"/>
    <w:rsid w:val="00B466A8"/>
    <w:rsid w:val="00B46D8C"/>
    <w:rsid w:val="00B47E9F"/>
    <w:rsid w:val="00B510A8"/>
    <w:rsid w:val="00B52328"/>
    <w:rsid w:val="00B52BF2"/>
    <w:rsid w:val="00B52D8C"/>
    <w:rsid w:val="00B53120"/>
    <w:rsid w:val="00B543EC"/>
    <w:rsid w:val="00B5460D"/>
    <w:rsid w:val="00B553B0"/>
    <w:rsid w:val="00B5581D"/>
    <w:rsid w:val="00B601BC"/>
    <w:rsid w:val="00B61C83"/>
    <w:rsid w:val="00B630C2"/>
    <w:rsid w:val="00B666D2"/>
    <w:rsid w:val="00B7150A"/>
    <w:rsid w:val="00B715A7"/>
    <w:rsid w:val="00B71AB7"/>
    <w:rsid w:val="00B71BB3"/>
    <w:rsid w:val="00B7238C"/>
    <w:rsid w:val="00B725FF"/>
    <w:rsid w:val="00B7335A"/>
    <w:rsid w:val="00B746B8"/>
    <w:rsid w:val="00B74807"/>
    <w:rsid w:val="00B749D8"/>
    <w:rsid w:val="00B74C06"/>
    <w:rsid w:val="00B74EBB"/>
    <w:rsid w:val="00B75061"/>
    <w:rsid w:val="00B752BB"/>
    <w:rsid w:val="00B7625A"/>
    <w:rsid w:val="00B8050F"/>
    <w:rsid w:val="00B8064B"/>
    <w:rsid w:val="00B809ED"/>
    <w:rsid w:val="00B80C9C"/>
    <w:rsid w:val="00B81766"/>
    <w:rsid w:val="00B8264C"/>
    <w:rsid w:val="00B84989"/>
    <w:rsid w:val="00B85340"/>
    <w:rsid w:val="00B85B02"/>
    <w:rsid w:val="00B85FFA"/>
    <w:rsid w:val="00B8607A"/>
    <w:rsid w:val="00B863DD"/>
    <w:rsid w:val="00B8654D"/>
    <w:rsid w:val="00B87A33"/>
    <w:rsid w:val="00B87B36"/>
    <w:rsid w:val="00B87C32"/>
    <w:rsid w:val="00B90D30"/>
    <w:rsid w:val="00B91F92"/>
    <w:rsid w:val="00B9304E"/>
    <w:rsid w:val="00B95BAA"/>
    <w:rsid w:val="00B95D59"/>
    <w:rsid w:val="00B95F37"/>
    <w:rsid w:val="00B96049"/>
    <w:rsid w:val="00B96800"/>
    <w:rsid w:val="00B9696A"/>
    <w:rsid w:val="00B97148"/>
    <w:rsid w:val="00B972D2"/>
    <w:rsid w:val="00B97599"/>
    <w:rsid w:val="00B97F26"/>
    <w:rsid w:val="00BA07BB"/>
    <w:rsid w:val="00BA12CB"/>
    <w:rsid w:val="00BA19C4"/>
    <w:rsid w:val="00BA2A21"/>
    <w:rsid w:val="00BA3694"/>
    <w:rsid w:val="00BA45D8"/>
    <w:rsid w:val="00BA4FF2"/>
    <w:rsid w:val="00BA60F3"/>
    <w:rsid w:val="00BA7930"/>
    <w:rsid w:val="00BB021A"/>
    <w:rsid w:val="00BB0A77"/>
    <w:rsid w:val="00BB24B5"/>
    <w:rsid w:val="00BB43D6"/>
    <w:rsid w:val="00BB6679"/>
    <w:rsid w:val="00BB758E"/>
    <w:rsid w:val="00BB7B9A"/>
    <w:rsid w:val="00BB7F4C"/>
    <w:rsid w:val="00BC1CE9"/>
    <w:rsid w:val="00BC2083"/>
    <w:rsid w:val="00BC22F3"/>
    <w:rsid w:val="00BC377E"/>
    <w:rsid w:val="00BC3AEA"/>
    <w:rsid w:val="00BC45FA"/>
    <w:rsid w:val="00BC51F8"/>
    <w:rsid w:val="00BC5448"/>
    <w:rsid w:val="00BC5594"/>
    <w:rsid w:val="00BC6668"/>
    <w:rsid w:val="00BC67DC"/>
    <w:rsid w:val="00BC788A"/>
    <w:rsid w:val="00BD0760"/>
    <w:rsid w:val="00BD0B6A"/>
    <w:rsid w:val="00BD0CE5"/>
    <w:rsid w:val="00BD1943"/>
    <w:rsid w:val="00BD266C"/>
    <w:rsid w:val="00BD378A"/>
    <w:rsid w:val="00BD4A0D"/>
    <w:rsid w:val="00BD541D"/>
    <w:rsid w:val="00BD60A0"/>
    <w:rsid w:val="00BD6A8C"/>
    <w:rsid w:val="00BD6E1D"/>
    <w:rsid w:val="00BD700F"/>
    <w:rsid w:val="00BD7133"/>
    <w:rsid w:val="00BD7300"/>
    <w:rsid w:val="00BD7970"/>
    <w:rsid w:val="00BD7FC8"/>
    <w:rsid w:val="00BE196F"/>
    <w:rsid w:val="00BE2701"/>
    <w:rsid w:val="00BE3AFD"/>
    <w:rsid w:val="00BE3E2A"/>
    <w:rsid w:val="00BE40F1"/>
    <w:rsid w:val="00BE4160"/>
    <w:rsid w:val="00BE4852"/>
    <w:rsid w:val="00BE4C8F"/>
    <w:rsid w:val="00BE4E91"/>
    <w:rsid w:val="00BE50E3"/>
    <w:rsid w:val="00BE52C7"/>
    <w:rsid w:val="00BE5E60"/>
    <w:rsid w:val="00BE602C"/>
    <w:rsid w:val="00BE7995"/>
    <w:rsid w:val="00BF0784"/>
    <w:rsid w:val="00BF0D47"/>
    <w:rsid w:val="00BF1550"/>
    <w:rsid w:val="00BF1E95"/>
    <w:rsid w:val="00BF25D0"/>
    <w:rsid w:val="00BF3D64"/>
    <w:rsid w:val="00BF4460"/>
    <w:rsid w:val="00BF4861"/>
    <w:rsid w:val="00BF5DBD"/>
    <w:rsid w:val="00BF5EC5"/>
    <w:rsid w:val="00BF5ECE"/>
    <w:rsid w:val="00BF6949"/>
    <w:rsid w:val="00BF6E41"/>
    <w:rsid w:val="00C0055A"/>
    <w:rsid w:val="00C00680"/>
    <w:rsid w:val="00C0069B"/>
    <w:rsid w:val="00C00C8A"/>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016"/>
    <w:rsid w:val="00C24881"/>
    <w:rsid w:val="00C24BA5"/>
    <w:rsid w:val="00C24C83"/>
    <w:rsid w:val="00C25E16"/>
    <w:rsid w:val="00C25F74"/>
    <w:rsid w:val="00C264BD"/>
    <w:rsid w:val="00C26A41"/>
    <w:rsid w:val="00C30FC1"/>
    <w:rsid w:val="00C32618"/>
    <w:rsid w:val="00C32624"/>
    <w:rsid w:val="00C32985"/>
    <w:rsid w:val="00C33178"/>
    <w:rsid w:val="00C33614"/>
    <w:rsid w:val="00C33C7E"/>
    <w:rsid w:val="00C34D83"/>
    <w:rsid w:val="00C34DC6"/>
    <w:rsid w:val="00C35459"/>
    <w:rsid w:val="00C35B8B"/>
    <w:rsid w:val="00C35C05"/>
    <w:rsid w:val="00C35EA9"/>
    <w:rsid w:val="00C36685"/>
    <w:rsid w:val="00C36E94"/>
    <w:rsid w:val="00C4057A"/>
    <w:rsid w:val="00C406F1"/>
    <w:rsid w:val="00C41186"/>
    <w:rsid w:val="00C41806"/>
    <w:rsid w:val="00C434F4"/>
    <w:rsid w:val="00C45263"/>
    <w:rsid w:val="00C45265"/>
    <w:rsid w:val="00C4556C"/>
    <w:rsid w:val="00C47217"/>
    <w:rsid w:val="00C500C8"/>
    <w:rsid w:val="00C504AD"/>
    <w:rsid w:val="00C50F85"/>
    <w:rsid w:val="00C51BC7"/>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1947"/>
    <w:rsid w:val="00C64473"/>
    <w:rsid w:val="00C659FD"/>
    <w:rsid w:val="00C6607B"/>
    <w:rsid w:val="00C66CF5"/>
    <w:rsid w:val="00C67365"/>
    <w:rsid w:val="00C67B13"/>
    <w:rsid w:val="00C7052F"/>
    <w:rsid w:val="00C70BF5"/>
    <w:rsid w:val="00C71B1A"/>
    <w:rsid w:val="00C71F6D"/>
    <w:rsid w:val="00C7292C"/>
    <w:rsid w:val="00C7547B"/>
    <w:rsid w:val="00C755FB"/>
    <w:rsid w:val="00C75E86"/>
    <w:rsid w:val="00C76477"/>
    <w:rsid w:val="00C77544"/>
    <w:rsid w:val="00C80286"/>
    <w:rsid w:val="00C8055C"/>
    <w:rsid w:val="00C80BAF"/>
    <w:rsid w:val="00C818AC"/>
    <w:rsid w:val="00C81CDA"/>
    <w:rsid w:val="00C82000"/>
    <w:rsid w:val="00C82323"/>
    <w:rsid w:val="00C86360"/>
    <w:rsid w:val="00C863BB"/>
    <w:rsid w:val="00C86869"/>
    <w:rsid w:val="00C869C5"/>
    <w:rsid w:val="00C90FA6"/>
    <w:rsid w:val="00C915A2"/>
    <w:rsid w:val="00C91F1B"/>
    <w:rsid w:val="00C922E0"/>
    <w:rsid w:val="00C922F6"/>
    <w:rsid w:val="00C92A97"/>
    <w:rsid w:val="00C92AB7"/>
    <w:rsid w:val="00C92F17"/>
    <w:rsid w:val="00C9566E"/>
    <w:rsid w:val="00C95ECA"/>
    <w:rsid w:val="00C97D45"/>
    <w:rsid w:val="00C97DE2"/>
    <w:rsid w:val="00C97F6E"/>
    <w:rsid w:val="00CA032E"/>
    <w:rsid w:val="00CA0E31"/>
    <w:rsid w:val="00CA16D2"/>
    <w:rsid w:val="00CA2538"/>
    <w:rsid w:val="00CA32A6"/>
    <w:rsid w:val="00CA32FF"/>
    <w:rsid w:val="00CA43AF"/>
    <w:rsid w:val="00CA606D"/>
    <w:rsid w:val="00CA77CE"/>
    <w:rsid w:val="00CA7AF2"/>
    <w:rsid w:val="00CB06CB"/>
    <w:rsid w:val="00CB0A4F"/>
    <w:rsid w:val="00CB0ABF"/>
    <w:rsid w:val="00CB19E9"/>
    <w:rsid w:val="00CB1A85"/>
    <w:rsid w:val="00CB21CF"/>
    <w:rsid w:val="00CB439D"/>
    <w:rsid w:val="00CB4DD2"/>
    <w:rsid w:val="00CB4E1B"/>
    <w:rsid w:val="00CB53C5"/>
    <w:rsid w:val="00CB5D5B"/>
    <w:rsid w:val="00CB6898"/>
    <w:rsid w:val="00CB6E95"/>
    <w:rsid w:val="00CB7296"/>
    <w:rsid w:val="00CC0352"/>
    <w:rsid w:val="00CC3A7D"/>
    <w:rsid w:val="00CC3C2C"/>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23AA"/>
    <w:rsid w:val="00CE3BDF"/>
    <w:rsid w:val="00CE4E58"/>
    <w:rsid w:val="00CE692C"/>
    <w:rsid w:val="00CF0A5D"/>
    <w:rsid w:val="00CF1234"/>
    <w:rsid w:val="00CF14C9"/>
    <w:rsid w:val="00CF24FE"/>
    <w:rsid w:val="00CF5AB1"/>
    <w:rsid w:val="00CF681B"/>
    <w:rsid w:val="00CF6ACD"/>
    <w:rsid w:val="00CF716E"/>
    <w:rsid w:val="00CF7247"/>
    <w:rsid w:val="00CF74B9"/>
    <w:rsid w:val="00D00131"/>
    <w:rsid w:val="00D00C7C"/>
    <w:rsid w:val="00D02475"/>
    <w:rsid w:val="00D02558"/>
    <w:rsid w:val="00D02ED0"/>
    <w:rsid w:val="00D05409"/>
    <w:rsid w:val="00D06AC7"/>
    <w:rsid w:val="00D06FFA"/>
    <w:rsid w:val="00D07BC6"/>
    <w:rsid w:val="00D10E19"/>
    <w:rsid w:val="00D12037"/>
    <w:rsid w:val="00D1206C"/>
    <w:rsid w:val="00D122E7"/>
    <w:rsid w:val="00D12C19"/>
    <w:rsid w:val="00D13371"/>
    <w:rsid w:val="00D15ABF"/>
    <w:rsid w:val="00D15B84"/>
    <w:rsid w:val="00D16478"/>
    <w:rsid w:val="00D17DD8"/>
    <w:rsid w:val="00D17F37"/>
    <w:rsid w:val="00D20CF9"/>
    <w:rsid w:val="00D20F8F"/>
    <w:rsid w:val="00D21FF6"/>
    <w:rsid w:val="00D222A9"/>
    <w:rsid w:val="00D226F4"/>
    <w:rsid w:val="00D227E5"/>
    <w:rsid w:val="00D228E7"/>
    <w:rsid w:val="00D23449"/>
    <w:rsid w:val="00D248D0"/>
    <w:rsid w:val="00D2566E"/>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121"/>
    <w:rsid w:val="00D366AF"/>
    <w:rsid w:val="00D36A0B"/>
    <w:rsid w:val="00D41841"/>
    <w:rsid w:val="00D41D5A"/>
    <w:rsid w:val="00D41EB7"/>
    <w:rsid w:val="00D424A8"/>
    <w:rsid w:val="00D425EE"/>
    <w:rsid w:val="00D44144"/>
    <w:rsid w:val="00D445CA"/>
    <w:rsid w:val="00D450CE"/>
    <w:rsid w:val="00D458A1"/>
    <w:rsid w:val="00D458F9"/>
    <w:rsid w:val="00D45BDE"/>
    <w:rsid w:val="00D46A21"/>
    <w:rsid w:val="00D46B45"/>
    <w:rsid w:val="00D47A4A"/>
    <w:rsid w:val="00D47FA8"/>
    <w:rsid w:val="00D5001F"/>
    <w:rsid w:val="00D50477"/>
    <w:rsid w:val="00D51010"/>
    <w:rsid w:val="00D52CE5"/>
    <w:rsid w:val="00D52E31"/>
    <w:rsid w:val="00D53C66"/>
    <w:rsid w:val="00D54039"/>
    <w:rsid w:val="00D56EF8"/>
    <w:rsid w:val="00D56FB1"/>
    <w:rsid w:val="00D57EAC"/>
    <w:rsid w:val="00D57FBB"/>
    <w:rsid w:val="00D60538"/>
    <w:rsid w:val="00D60900"/>
    <w:rsid w:val="00D60D43"/>
    <w:rsid w:val="00D60DDB"/>
    <w:rsid w:val="00D62235"/>
    <w:rsid w:val="00D62A11"/>
    <w:rsid w:val="00D62F2B"/>
    <w:rsid w:val="00D63032"/>
    <w:rsid w:val="00D6448A"/>
    <w:rsid w:val="00D650A4"/>
    <w:rsid w:val="00D65F1C"/>
    <w:rsid w:val="00D664D7"/>
    <w:rsid w:val="00D66A00"/>
    <w:rsid w:val="00D66F14"/>
    <w:rsid w:val="00D67E06"/>
    <w:rsid w:val="00D72805"/>
    <w:rsid w:val="00D73AA8"/>
    <w:rsid w:val="00D7566D"/>
    <w:rsid w:val="00D7635C"/>
    <w:rsid w:val="00D768CA"/>
    <w:rsid w:val="00D77881"/>
    <w:rsid w:val="00D804D0"/>
    <w:rsid w:val="00D82F3C"/>
    <w:rsid w:val="00D836EA"/>
    <w:rsid w:val="00D83A90"/>
    <w:rsid w:val="00D855C0"/>
    <w:rsid w:val="00D856F5"/>
    <w:rsid w:val="00D85C28"/>
    <w:rsid w:val="00D876E3"/>
    <w:rsid w:val="00D9011F"/>
    <w:rsid w:val="00D90780"/>
    <w:rsid w:val="00D90ABD"/>
    <w:rsid w:val="00D923AA"/>
    <w:rsid w:val="00D928EF"/>
    <w:rsid w:val="00D93433"/>
    <w:rsid w:val="00D938B1"/>
    <w:rsid w:val="00D94B7D"/>
    <w:rsid w:val="00D9643B"/>
    <w:rsid w:val="00D9779E"/>
    <w:rsid w:val="00D979B6"/>
    <w:rsid w:val="00DA0236"/>
    <w:rsid w:val="00DA1D5C"/>
    <w:rsid w:val="00DA25D0"/>
    <w:rsid w:val="00DA2C14"/>
    <w:rsid w:val="00DA2C9D"/>
    <w:rsid w:val="00DA3C40"/>
    <w:rsid w:val="00DA4A15"/>
    <w:rsid w:val="00DA52A0"/>
    <w:rsid w:val="00DA5D73"/>
    <w:rsid w:val="00DA69E4"/>
    <w:rsid w:val="00DA7F48"/>
    <w:rsid w:val="00DB0A2A"/>
    <w:rsid w:val="00DB3051"/>
    <w:rsid w:val="00DB33D2"/>
    <w:rsid w:val="00DB55DC"/>
    <w:rsid w:val="00DB5CD5"/>
    <w:rsid w:val="00DB5D2F"/>
    <w:rsid w:val="00DB6127"/>
    <w:rsid w:val="00DB62B9"/>
    <w:rsid w:val="00DB63D9"/>
    <w:rsid w:val="00DB6E5B"/>
    <w:rsid w:val="00DC1405"/>
    <w:rsid w:val="00DC2AE8"/>
    <w:rsid w:val="00DC2D7D"/>
    <w:rsid w:val="00DC2F4F"/>
    <w:rsid w:val="00DC3338"/>
    <w:rsid w:val="00DC3776"/>
    <w:rsid w:val="00DC4168"/>
    <w:rsid w:val="00DC4D3C"/>
    <w:rsid w:val="00DC5490"/>
    <w:rsid w:val="00DC5639"/>
    <w:rsid w:val="00DC5C39"/>
    <w:rsid w:val="00DC5E1D"/>
    <w:rsid w:val="00DC6BDB"/>
    <w:rsid w:val="00DD0154"/>
    <w:rsid w:val="00DD27A2"/>
    <w:rsid w:val="00DD34E2"/>
    <w:rsid w:val="00DD3C51"/>
    <w:rsid w:val="00DD4677"/>
    <w:rsid w:val="00DD4CB3"/>
    <w:rsid w:val="00DD610D"/>
    <w:rsid w:val="00DD66CF"/>
    <w:rsid w:val="00DD753F"/>
    <w:rsid w:val="00DD79BC"/>
    <w:rsid w:val="00DE02CB"/>
    <w:rsid w:val="00DE123F"/>
    <w:rsid w:val="00DE2335"/>
    <w:rsid w:val="00DE276A"/>
    <w:rsid w:val="00DE351A"/>
    <w:rsid w:val="00DE42B5"/>
    <w:rsid w:val="00DE4E1A"/>
    <w:rsid w:val="00DE68FD"/>
    <w:rsid w:val="00DF1E61"/>
    <w:rsid w:val="00DF20A1"/>
    <w:rsid w:val="00DF418C"/>
    <w:rsid w:val="00DF441B"/>
    <w:rsid w:val="00DF46FB"/>
    <w:rsid w:val="00DF6D43"/>
    <w:rsid w:val="00DF7338"/>
    <w:rsid w:val="00DF7CAD"/>
    <w:rsid w:val="00E00A72"/>
    <w:rsid w:val="00E01C54"/>
    <w:rsid w:val="00E01EB5"/>
    <w:rsid w:val="00E022AF"/>
    <w:rsid w:val="00E03255"/>
    <w:rsid w:val="00E0369E"/>
    <w:rsid w:val="00E038D2"/>
    <w:rsid w:val="00E05564"/>
    <w:rsid w:val="00E07416"/>
    <w:rsid w:val="00E07D2C"/>
    <w:rsid w:val="00E12162"/>
    <w:rsid w:val="00E12FA1"/>
    <w:rsid w:val="00E131E4"/>
    <w:rsid w:val="00E13A3C"/>
    <w:rsid w:val="00E13AA6"/>
    <w:rsid w:val="00E142F5"/>
    <w:rsid w:val="00E14B40"/>
    <w:rsid w:val="00E14B8C"/>
    <w:rsid w:val="00E16359"/>
    <w:rsid w:val="00E170A7"/>
    <w:rsid w:val="00E20247"/>
    <w:rsid w:val="00E2093E"/>
    <w:rsid w:val="00E216FD"/>
    <w:rsid w:val="00E21AB2"/>
    <w:rsid w:val="00E224B2"/>
    <w:rsid w:val="00E2316A"/>
    <w:rsid w:val="00E23884"/>
    <w:rsid w:val="00E25D84"/>
    <w:rsid w:val="00E27872"/>
    <w:rsid w:val="00E30263"/>
    <w:rsid w:val="00E30C0E"/>
    <w:rsid w:val="00E31F8A"/>
    <w:rsid w:val="00E32368"/>
    <w:rsid w:val="00E32A34"/>
    <w:rsid w:val="00E32A98"/>
    <w:rsid w:val="00E33C2C"/>
    <w:rsid w:val="00E33E36"/>
    <w:rsid w:val="00E34090"/>
    <w:rsid w:val="00E34843"/>
    <w:rsid w:val="00E355BB"/>
    <w:rsid w:val="00E355FA"/>
    <w:rsid w:val="00E35650"/>
    <w:rsid w:val="00E3785C"/>
    <w:rsid w:val="00E40966"/>
    <w:rsid w:val="00E410E3"/>
    <w:rsid w:val="00E423C9"/>
    <w:rsid w:val="00E43481"/>
    <w:rsid w:val="00E436F3"/>
    <w:rsid w:val="00E4426D"/>
    <w:rsid w:val="00E4436B"/>
    <w:rsid w:val="00E44444"/>
    <w:rsid w:val="00E44558"/>
    <w:rsid w:val="00E4638C"/>
    <w:rsid w:val="00E4757E"/>
    <w:rsid w:val="00E5110A"/>
    <w:rsid w:val="00E52E97"/>
    <w:rsid w:val="00E52EAF"/>
    <w:rsid w:val="00E530CD"/>
    <w:rsid w:val="00E5480C"/>
    <w:rsid w:val="00E54DCF"/>
    <w:rsid w:val="00E55ACC"/>
    <w:rsid w:val="00E5647F"/>
    <w:rsid w:val="00E5650C"/>
    <w:rsid w:val="00E56F61"/>
    <w:rsid w:val="00E570F9"/>
    <w:rsid w:val="00E579C4"/>
    <w:rsid w:val="00E6083D"/>
    <w:rsid w:val="00E60EB0"/>
    <w:rsid w:val="00E60F57"/>
    <w:rsid w:val="00E61378"/>
    <w:rsid w:val="00E61EDC"/>
    <w:rsid w:val="00E6259F"/>
    <w:rsid w:val="00E62E64"/>
    <w:rsid w:val="00E65A8D"/>
    <w:rsid w:val="00E66B63"/>
    <w:rsid w:val="00E672B4"/>
    <w:rsid w:val="00E67CCE"/>
    <w:rsid w:val="00E7110F"/>
    <w:rsid w:val="00E71F7F"/>
    <w:rsid w:val="00E72AF5"/>
    <w:rsid w:val="00E73A50"/>
    <w:rsid w:val="00E7431A"/>
    <w:rsid w:val="00E74D3A"/>
    <w:rsid w:val="00E75190"/>
    <w:rsid w:val="00E75644"/>
    <w:rsid w:val="00E766FF"/>
    <w:rsid w:val="00E76B3D"/>
    <w:rsid w:val="00E770E1"/>
    <w:rsid w:val="00E77F2E"/>
    <w:rsid w:val="00E803D0"/>
    <w:rsid w:val="00E820B9"/>
    <w:rsid w:val="00E82998"/>
    <w:rsid w:val="00E832B4"/>
    <w:rsid w:val="00E83BF4"/>
    <w:rsid w:val="00E854F8"/>
    <w:rsid w:val="00E85F3C"/>
    <w:rsid w:val="00E86DC3"/>
    <w:rsid w:val="00E86DE9"/>
    <w:rsid w:val="00E86E61"/>
    <w:rsid w:val="00E878DB"/>
    <w:rsid w:val="00E9229F"/>
    <w:rsid w:val="00E92786"/>
    <w:rsid w:val="00E938C0"/>
    <w:rsid w:val="00E9426D"/>
    <w:rsid w:val="00E94EC6"/>
    <w:rsid w:val="00E952F2"/>
    <w:rsid w:val="00EA0A1A"/>
    <w:rsid w:val="00EA0B63"/>
    <w:rsid w:val="00EA162A"/>
    <w:rsid w:val="00EA1B37"/>
    <w:rsid w:val="00EA210E"/>
    <w:rsid w:val="00EA24BA"/>
    <w:rsid w:val="00EA2727"/>
    <w:rsid w:val="00EA29D7"/>
    <w:rsid w:val="00EA2C67"/>
    <w:rsid w:val="00EA2D63"/>
    <w:rsid w:val="00EA34D6"/>
    <w:rsid w:val="00EA3826"/>
    <w:rsid w:val="00EA4BD9"/>
    <w:rsid w:val="00EA620F"/>
    <w:rsid w:val="00EA67AF"/>
    <w:rsid w:val="00EA78E7"/>
    <w:rsid w:val="00EB19E1"/>
    <w:rsid w:val="00EB2126"/>
    <w:rsid w:val="00EB30A3"/>
    <w:rsid w:val="00EB3138"/>
    <w:rsid w:val="00EB3C4E"/>
    <w:rsid w:val="00EB5800"/>
    <w:rsid w:val="00EB5CB5"/>
    <w:rsid w:val="00EB6AFD"/>
    <w:rsid w:val="00EC08DC"/>
    <w:rsid w:val="00EC1AAA"/>
    <w:rsid w:val="00EC2D82"/>
    <w:rsid w:val="00EC38E3"/>
    <w:rsid w:val="00EC3B3A"/>
    <w:rsid w:val="00EC3BDD"/>
    <w:rsid w:val="00EC42A8"/>
    <w:rsid w:val="00EC431F"/>
    <w:rsid w:val="00EC48E7"/>
    <w:rsid w:val="00EC5F20"/>
    <w:rsid w:val="00EC6133"/>
    <w:rsid w:val="00EC630E"/>
    <w:rsid w:val="00EC6E35"/>
    <w:rsid w:val="00EC72CF"/>
    <w:rsid w:val="00EC73AF"/>
    <w:rsid w:val="00ED1636"/>
    <w:rsid w:val="00ED1EBB"/>
    <w:rsid w:val="00ED20FA"/>
    <w:rsid w:val="00ED21B9"/>
    <w:rsid w:val="00ED29AD"/>
    <w:rsid w:val="00ED4061"/>
    <w:rsid w:val="00ED427D"/>
    <w:rsid w:val="00ED5180"/>
    <w:rsid w:val="00ED5AF8"/>
    <w:rsid w:val="00ED5EF4"/>
    <w:rsid w:val="00ED64E7"/>
    <w:rsid w:val="00ED66AF"/>
    <w:rsid w:val="00ED6D03"/>
    <w:rsid w:val="00ED6F8F"/>
    <w:rsid w:val="00ED79C2"/>
    <w:rsid w:val="00EE1F89"/>
    <w:rsid w:val="00EE2AD2"/>
    <w:rsid w:val="00EE2EB5"/>
    <w:rsid w:val="00EE3240"/>
    <w:rsid w:val="00EE35FE"/>
    <w:rsid w:val="00EE3EDC"/>
    <w:rsid w:val="00EE4A9E"/>
    <w:rsid w:val="00EE4CAD"/>
    <w:rsid w:val="00EE509A"/>
    <w:rsid w:val="00EE57B6"/>
    <w:rsid w:val="00EE5990"/>
    <w:rsid w:val="00EE5DDB"/>
    <w:rsid w:val="00EE787C"/>
    <w:rsid w:val="00EE7A10"/>
    <w:rsid w:val="00EF057B"/>
    <w:rsid w:val="00EF0849"/>
    <w:rsid w:val="00EF0B2E"/>
    <w:rsid w:val="00EF2671"/>
    <w:rsid w:val="00EF2CC1"/>
    <w:rsid w:val="00EF2F8B"/>
    <w:rsid w:val="00EF3566"/>
    <w:rsid w:val="00EF410B"/>
    <w:rsid w:val="00EF516C"/>
    <w:rsid w:val="00F0010C"/>
    <w:rsid w:val="00F0048C"/>
    <w:rsid w:val="00F00835"/>
    <w:rsid w:val="00F01880"/>
    <w:rsid w:val="00F0188E"/>
    <w:rsid w:val="00F03382"/>
    <w:rsid w:val="00F033E8"/>
    <w:rsid w:val="00F04E1D"/>
    <w:rsid w:val="00F05F1B"/>
    <w:rsid w:val="00F0725C"/>
    <w:rsid w:val="00F0744E"/>
    <w:rsid w:val="00F0774F"/>
    <w:rsid w:val="00F07A43"/>
    <w:rsid w:val="00F116C9"/>
    <w:rsid w:val="00F11ED4"/>
    <w:rsid w:val="00F13E42"/>
    <w:rsid w:val="00F13E8A"/>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1972"/>
    <w:rsid w:val="00F226FC"/>
    <w:rsid w:val="00F232A5"/>
    <w:rsid w:val="00F23343"/>
    <w:rsid w:val="00F233C3"/>
    <w:rsid w:val="00F25766"/>
    <w:rsid w:val="00F25BF0"/>
    <w:rsid w:val="00F26025"/>
    <w:rsid w:val="00F26783"/>
    <w:rsid w:val="00F26D94"/>
    <w:rsid w:val="00F27C9D"/>
    <w:rsid w:val="00F3094F"/>
    <w:rsid w:val="00F31A8F"/>
    <w:rsid w:val="00F32222"/>
    <w:rsid w:val="00F329D2"/>
    <w:rsid w:val="00F32EF5"/>
    <w:rsid w:val="00F35268"/>
    <w:rsid w:val="00F355EB"/>
    <w:rsid w:val="00F3561A"/>
    <w:rsid w:val="00F358BB"/>
    <w:rsid w:val="00F35919"/>
    <w:rsid w:val="00F35ABD"/>
    <w:rsid w:val="00F374B4"/>
    <w:rsid w:val="00F4049A"/>
    <w:rsid w:val="00F40566"/>
    <w:rsid w:val="00F409A5"/>
    <w:rsid w:val="00F40CAA"/>
    <w:rsid w:val="00F410BE"/>
    <w:rsid w:val="00F41E32"/>
    <w:rsid w:val="00F4291D"/>
    <w:rsid w:val="00F429CD"/>
    <w:rsid w:val="00F43031"/>
    <w:rsid w:val="00F43076"/>
    <w:rsid w:val="00F445CB"/>
    <w:rsid w:val="00F4463D"/>
    <w:rsid w:val="00F46183"/>
    <w:rsid w:val="00F4731D"/>
    <w:rsid w:val="00F47614"/>
    <w:rsid w:val="00F47C70"/>
    <w:rsid w:val="00F50AA6"/>
    <w:rsid w:val="00F5176D"/>
    <w:rsid w:val="00F51851"/>
    <w:rsid w:val="00F52357"/>
    <w:rsid w:val="00F529A1"/>
    <w:rsid w:val="00F52CD9"/>
    <w:rsid w:val="00F54923"/>
    <w:rsid w:val="00F55185"/>
    <w:rsid w:val="00F55560"/>
    <w:rsid w:val="00F57152"/>
    <w:rsid w:val="00F60165"/>
    <w:rsid w:val="00F6107D"/>
    <w:rsid w:val="00F612E5"/>
    <w:rsid w:val="00F6188B"/>
    <w:rsid w:val="00F62110"/>
    <w:rsid w:val="00F626BF"/>
    <w:rsid w:val="00F628E1"/>
    <w:rsid w:val="00F62AF3"/>
    <w:rsid w:val="00F64B84"/>
    <w:rsid w:val="00F66D15"/>
    <w:rsid w:val="00F66E4B"/>
    <w:rsid w:val="00F6701C"/>
    <w:rsid w:val="00F6705D"/>
    <w:rsid w:val="00F67172"/>
    <w:rsid w:val="00F67F0C"/>
    <w:rsid w:val="00F70A0A"/>
    <w:rsid w:val="00F70C03"/>
    <w:rsid w:val="00F70D08"/>
    <w:rsid w:val="00F70FDC"/>
    <w:rsid w:val="00F71A32"/>
    <w:rsid w:val="00F71DD8"/>
    <w:rsid w:val="00F72798"/>
    <w:rsid w:val="00F747F7"/>
    <w:rsid w:val="00F750CD"/>
    <w:rsid w:val="00F75465"/>
    <w:rsid w:val="00F75D4F"/>
    <w:rsid w:val="00F76433"/>
    <w:rsid w:val="00F80084"/>
    <w:rsid w:val="00F80C48"/>
    <w:rsid w:val="00F83254"/>
    <w:rsid w:val="00F8413A"/>
    <w:rsid w:val="00F844DF"/>
    <w:rsid w:val="00F84D7B"/>
    <w:rsid w:val="00F877BF"/>
    <w:rsid w:val="00F914D5"/>
    <w:rsid w:val="00F91684"/>
    <w:rsid w:val="00F91748"/>
    <w:rsid w:val="00F9228C"/>
    <w:rsid w:val="00F946E8"/>
    <w:rsid w:val="00F95312"/>
    <w:rsid w:val="00F95488"/>
    <w:rsid w:val="00F95D00"/>
    <w:rsid w:val="00F95D6E"/>
    <w:rsid w:val="00F966AD"/>
    <w:rsid w:val="00F97224"/>
    <w:rsid w:val="00FA0444"/>
    <w:rsid w:val="00FA125E"/>
    <w:rsid w:val="00FA2088"/>
    <w:rsid w:val="00FA231E"/>
    <w:rsid w:val="00FA2FC6"/>
    <w:rsid w:val="00FA3072"/>
    <w:rsid w:val="00FA39D7"/>
    <w:rsid w:val="00FA4AF3"/>
    <w:rsid w:val="00FA5ADA"/>
    <w:rsid w:val="00FA6C93"/>
    <w:rsid w:val="00FA773C"/>
    <w:rsid w:val="00FB11AC"/>
    <w:rsid w:val="00FB15DF"/>
    <w:rsid w:val="00FB196D"/>
    <w:rsid w:val="00FB1A64"/>
    <w:rsid w:val="00FB2A49"/>
    <w:rsid w:val="00FB543F"/>
    <w:rsid w:val="00FB5649"/>
    <w:rsid w:val="00FB5D12"/>
    <w:rsid w:val="00FB6CD5"/>
    <w:rsid w:val="00FB740E"/>
    <w:rsid w:val="00FC0663"/>
    <w:rsid w:val="00FC0EC1"/>
    <w:rsid w:val="00FC0F61"/>
    <w:rsid w:val="00FC0FBD"/>
    <w:rsid w:val="00FC1492"/>
    <w:rsid w:val="00FC19FC"/>
    <w:rsid w:val="00FC1A1E"/>
    <w:rsid w:val="00FC33D5"/>
    <w:rsid w:val="00FC510D"/>
    <w:rsid w:val="00FC593B"/>
    <w:rsid w:val="00FC62E1"/>
    <w:rsid w:val="00FC67A5"/>
    <w:rsid w:val="00FC7DE5"/>
    <w:rsid w:val="00FD08E7"/>
    <w:rsid w:val="00FD2478"/>
    <w:rsid w:val="00FD3E9B"/>
    <w:rsid w:val="00FD5425"/>
    <w:rsid w:val="00FD6607"/>
    <w:rsid w:val="00FD6B2A"/>
    <w:rsid w:val="00FD7B77"/>
    <w:rsid w:val="00FD7CB6"/>
    <w:rsid w:val="00FE0960"/>
    <w:rsid w:val="00FE1C98"/>
    <w:rsid w:val="00FE3764"/>
    <w:rsid w:val="00FE5D9F"/>
    <w:rsid w:val="00FE69E4"/>
    <w:rsid w:val="00FE7024"/>
    <w:rsid w:val="00FE794A"/>
    <w:rsid w:val="00FF01A5"/>
    <w:rsid w:val="00FF0BB6"/>
    <w:rsid w:val="00FF0C5B"/>
    <w:rsid w:val="00FF118C"/>
    <w:rsid w:val="00FF1F74"/>
    <w:rsid w:val="00FF1FAC"/>
    <w:rsid w:val="00FF322D"/>
    <w:rsid w:val="00FF406A"/>
    <w:rsid w:val="00FF47AE"/>
    <w:rsid w:val="00FF4EBD"/>
    <w:rsid w:val="00FF5F92"/>
    <w:rsid w:val="00FF7500"/>
    <w:rsid w:val="00FF7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F292B"/>
  <w15:docId w15:val="{FE623CE1-D1F9-415F-A0CA-8CE114BB7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02475"/>
    <w:rPr>
      <w:sz w:val="24"/>
      <w:szCs w:val="24"/>
    </w:rPr>
  </w:style>
  <w:style w:type="paragraph" w:styleId="14">
    <w:name w:val="heading 1"/>
    <w:aliases w:val="Заголовок 1 Знак Знак,Заголовок 1 Знак Знак Знак,Заголовок 1 Знак"/>
    <w:basedOn w:val="a2"/>
    <w:next w:val="a2"/>
    <w:link w:val="111"/>
    <w:uiPriority w:val="9"/>
    <w:qFormat/>
    <w:rsid w:val="005328F0"/>
    <w:pPr>
      <w:keepNext/>
      <w:spacing w:line="360" w:lineRule="auto"/>
      <w:jc w:val="both"/>
      <w:outlineLvl w:val="0"/>
    </w:pPr>
    <w:rPr>
      <w:bCs/>
      <w:sz w:val="28"/>
      <w:szCs w:val="28"/>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w:basedOn w:val="a2"/>
    <w:next w:val="a2"/>
    <w:link w:val="31"/>
    <w:uiPriority w:val="9"/>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uiPriority w:val="9"/>
    <w:qFormat/>
    <w:rsid w:val="005328F0"/>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5"/>
    <w:rsid w:val="005328F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uiPriority w:val="59"/>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qFormat/>
    <w:rsid w:val="005328F0"/>
    <w:pPr>
      <w:spacing w:before="60" w:after="60"/>
    </w:pPr>
    <w:rPr>
      <w:sz w:val="17"/>
      <w:szCs w:val="17"/>
    </w:rPr>
  </w:style>
  <w:style w:type="paragraph" w:styleId="ae">
    <w:name w:val="Title"/>
    <w:aliases w:val="Название таблицы"/>
    <w:basedOn w:val="a2"/>
    <w:link w:val="af"/>
    <w:uiPriority w:val="10"/>
    <w:qFormat/>
    <w:rsid w:val="005328F0"/>
    <w:pPr>
      <w:jc w:val="center"/>
    </w:pPr>
    <w:rPr>
      <w:b/>
      <w:sz w:val="36"/>
      <w:szCs w:val="20"/>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rsid w:val="005328F0"/>
    <w:pPr>
      <w:tabs>
        <w:tab w:val="center" w:pos="4677"/>
        <w:tab w:val="right" w:pos="9355"/>
      </w:tabs>
    </w:pPr>
  </w:style>
  <w:style w:type="character" w:styleId="af4">
    <w:name w:val="page number"/>
    <w:basedOn w:val="a4"/>
    <w:rsid w:val="005328F0"/>
  </w:style>
  <w:style w:type="paragraph" w:styleId="32">
    <w:name w:val="Body Text 3"/>
    <w:basedOn w:val="a2"/>
    <w:link w:val="33"/>
    <w:rsid w:val="005328F0"/>
    <w:pPr>
      <w:spacing w:after="120"/>
    </w:pPr>
    <w:rPr>
      <w:sz w:val="16"/>
      <w:szCs w:val="16"/>
    </w:rPr>
  </w:style>
  <w:style w:type="paragraph" w:customStyle="1" w:styleId="textn">
    <w:name w:val="textn"/>
    <w:basedOn w:val="a2"/>
    <w:qFormat/>
    <w:rsid w:val="005328F0"/>
    <w:pPr>
      <w:spacing w:before="100" w:beforeAutospacing="1" w:after="100" w:afterAutospacing="1"/>
    </w:pPr>
  </w:style>
  <w:style w:type="character" w:styleId="af5">
    <w:name w:val="Strong"/>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qFormat/>
    <w:rsid w:val="005328F0"/>
    <w:pPr>
      <w:spacing w:after="120"/>
    </w:pPr>
  </w:style>
  <w:style w:type="paragraph" w:styleId="a0">
    <w:name w:val="List Bullet"/>
    <w:aliases w:val="Маркированный"/>
    <w:basedOn w:val="a2"/>
    <w:autoRedefine/>
    <w:qFormat/>
    <w:rsid w:val="005328F0"/>
    <w:pPr>
      <w:numPr>
        <w:numId w:val="7"/>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rsid w:val="005328F0"/>
    <w:rPr>
      <w:sz w:val="24"/>
      <w:szCs w:val="24"/>
      <w:lang w:val="ru-RU" w:eastAsia="ru-RU" w:bidi="ar-SA"/>
    </w:rPr>
  </w:style>
  <w:style w:type="paragraph" w:customStyle="1" w:styleId="S1">
    <w:name w:val="S_Заголовок 1"/>
    <w:basedOn w:val="a2"/>
    <w:qFormat/>
    <w:rsid w:val="005328F0"/>
    <w:pPr>
      <w:numPr>
        <w:numId w:val="8"/>
      </w:numPr>
      <w:jc w:val="center"/>
    </w:pPr>
    <w:rPr>
      <w:b/>
      <w:caps/>
    </w:rPr>
  </w:style>
  <w:style w:type="paragraph" w:customStyle="1" w:styleId="S2">
    <w:name w:val="S_Заголовок 2"/>
    <w:basedOn w:val="21"/>
    <w:qFormat/>
    <w:rsid w:val="00513E00"/>
    <w:pPr>
      <w:keepNext w:val="0"/>
      <w:numPr>
        <w:ilvl w:val="1"/>
        <w:numId w:val="37"/>
      </w:numPr>
      <w:jc w:val="both"/>
    </w:pPr>
    <w:rPr>
      <w:rFonts w:eastAsia="Times New Roman"/>
      <w:b/>
    </w:rPr>
  </w:style>
  <w:style w:type="paragraph" w:customStyle="1" w:styleId="S3">
    <w:name w:val="S_Заголовок 3"/>
    <w:basedOn w:val="30"/>
    <w:link w:val="S30"/>
    <w:qFormat/>
    <w:rsid w:val="00513E00"/>
    <w:pPr>
      <w:keepNext w:val="0"/>
      <w:numPr>
        <w:ilvl w:val="2"/>
        <w:numId w:val="36"/>
      </w:numPr>
      <w:tabs>
        <w:tab w:val="left" w:pos="1418"/>
      </w:tabs>
      <w:spacing w:before="0" w:after="0"/>
    </w:pPr>
    <w:rPr>
      <w:rFonts w:ascii="Times New Roman" w:hAnsi="Times New Roman" w:cs="Times New Roman"/>
      <w:sz w:val="28"/>
      <w:szCs w:val="24"/>
    </w:rPr>
  </w:style>
  <w:style w:type="paragraph" w:customStyle="1" w:styleId="S4">
    <w:name w:val="S_Заголовок 4"/>
    <w:basedOn w:val="4"/>
    <w:link w:val="S40"/>
    <w:qFormat/>
    <w:rsid w:val="005328F0"/>
    <w:pPr>
      <w:keepNext w:val="0"/>
      <w:numPr>
        <w:ilvl w:val="3"/>
        <w:numId w:val="8"/>
      </w:numPr>
      <w:tabs>
        <w:tab w:val="clear" w:pos="1800"/>
        <w:tab w:val="num" w:pos="2880"/>
      </w:tabs>
      <w:spacing w:before="0" w:after="0"/>
      <w:ind w:left="2880" w:hanging="360"/>
    </w:pPr>
    <w:rPr>
      <w:b w:val="0"/>
      <w:bCs w:val="0"/>
      <w:i/>
      <w:sz w:val="24"/>
      <w:szCs w:val="24"/>
    </w:rPr>
  </w:style>
  <w:style w:type="paragraph" w:styleId="af7">
    <w:name w:val="header"/>
    <w:aliases w:val="ВерхКолонтитул, Знак4, Знак8,Знак8"/>
    <w:basedOn w:val="a2"/>
    <w:link w:val="af8"/>
    <w:uiPriority w:val="99"/>
    <w:qFormat/>
    <w:rsid w:val="005328F0"/>
    <w:pPr>
      <w:tabs>
        <w:tab w:val="center" w:pos="4677"/>
        <w:tab w:val="right" w:pos="9355"/>
      </w:tabs>
      <w:spacing w:line="360" w:lineRule="auto"/>
      <w:ind w:firstLine="709"/>
      <w:jc w:val="both"/>
    </w:p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qFormat/>
    <w:rsid w:val="005328F0"/>
    <w:pPr>
      <w:spacing w:line="360" w:lineRule="auto"/>
      <w:ind w:firstLine="709"/>
      <w:jc w:val="center"/>
    </w:pPr>
    <w:rPr>
      <w:b/>
      <w:bCs/>
      <w:caps/>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35527F"/>
    <w:pPr>
      <w:tabs>
        <w:tab w:val="left" w:pos="900"/>
        <w:tab w:val="right" w:pos="10206"/>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uiPriority w:val="35"/>
    <w:qFormat/>
    <w:rsid w:val="005328F0"/>
    <w:pPr>
      <w:spacing w:line="360" w:lineRule="auto"/>
      <w:ind w:firstLine="709"/>
      <w:jc w:val="both"/>
    </w:pPr>
    <w:rPr>
      <w:b/>
      <w:bCs/>
      <w:sz w:val="20"/>
      <w:szCs w:val="20"/>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9"/>
      </w:numPr>
      <w:tabs>
        <w:tab w:val="left" w:pos="900"/>
      </w:tabs>
      <w:spacing w:line="360" w:lineRule="auto"/>
      <w:ind w:firstLine="720"/>
      <w:jc w:val="both"/>
    </w:pPr>
  </w:style>
  <w:style w:type="character" w:customStyle="1" w:styleId="18">
    <w:name w:val="Маркированный_1 Знак"/>
    <w:link w:val="10"/>
    <w:semiHidden/>
    <w:rsid w:val="005328F0"/>
    <w:rPr>
      <w:sz w:val="24"/>
      <w:szCs w:val="24"/>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35527F"/>
    <w:pPr>
      <w:tabs>
        <w:tab w:val="left" w:pos="426"/>
        <w:tab w:val="right" w:pos="10205"/>
      </w:tabs>
      <w:spacing w:after="120"/>
      <w:ind w:left="425" w:hanging="425"/>
      <w:jc w:val="both"/>
    </w:pPr>
    <w:rPr>
      <w:b/>
      <w:noProof/>
      <w:sz w:val="28"/>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rsid w:val="005328F0"/>
    <w:pPr>
      <w:spacing w:line="360" w:lineRule="auto"/>
      <w:ind w:firstLine="680"/>
      <w:jc w:val="both"/>
    </w:pPr>
    <w:rPr>
      <w:sz w:val="20"/>
      <w:szCs w:val="20"/>
    </w:rPr>
  </w:style>
  <w:style w:type="paragraph" w:styleId="affff6">
    <w:name w:val="annotation subject"/>
    <w:basedOn w:val="affff4"/>
    <w:next w:val="affff4"/>
    <w:link w:val="affff7"/>
    <w:rsid w:val="005328F0"/>
    <w:rPr>
      <w:b/>
      <w:bCs/>
    </w:rPr>
  </w:style>
  <w:style w:type="paragraph" w:styleId="affff8">
    <w:name w:val="Balloon Text"/>
    <w:aliases w:val=" Знак5,Знак5"/>
    <w:basedOn w:val="a2"/>
    <w:link w:val="affff9"/>
    <w:qFormat/>
    <w:rsid w:val="005328F0"/>
    <w:pPr>
      <w:spacing w:line="360" w:lineRule="auto"/>
      <w:ind w:firstLine="680"/>
      <w:jc w:val="both"/>
    </w:pPr>
    <w:rPr>
      <w:rFonts w:ascii="Tahoma" w:hAnsi="Tahoma"/>
      <w:sz w:val="16"/>
      <w:szCs w:val="16"/>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uiPriority w:val="39"/>
    <w:rsid w:val="005328F0"/>
    <w:pPr>
      <w:spacing w:line="360" w:lineRule="auto"/>
      <w:ind w:left="1400" w:firstLine="709"/>
      <w:jc w:val="both"/>
    </w:pPr>
    <w:rPr>
      <w:sz w:val="18"/>
      <w:szCs w:val="18"/>
    </w:rPr>
  </w:style>
  <w:style w:type="paragraph" w:styleId="71">
    <w:name w:val="toc 7"/>
    <w:basedOn w:val="a2"/>
    <w:next w:val="a2"/>
    <w:autoRedefine/>
    <w:uiPriority w:val="39"/>
    <w:rsid w:val="005328F0"/>
    <w:pPr>
      <w:spacing w:line="360" w:lineRule="auto"/>
      <w:ind w:left="1680" w:firstLine="709"/>
      <w:jc w:val="both"/>
    </w:pPr>
    <w:rPr>
      <w:sz w:val="18"/>
      <w:szCs w:val="18"/>
    </w:rPr>
  </w:style>
  <w:style w:type="paragraph" w:styleId="81">
    <w:name w:val="toc 8"/>
    <w:basedOn w:val="a2"/>
    <w:next w:val="a2"/>
    <w:autoRedefine/>
    <w:uiPriority w:val="39"/>
    <w:rsid w:val="005328F0"/>
    <w:pPr>
      <w:spacing w:line="360" w:lineRule="auto"/>
      <w:ind w:left="1960" w:firstLine="709"/>
      <w:jc w:val="both"/>
    </w:pPr>
    <w:rPr>
      <w:sz w:val="18"/>
      <w:szCs w:val="18"/>
    </w:rPr>
  </w:style>
  <w:style w:type="paragraph" w:styleId="91">
    <w:name w:val="toc 9"/>
    <w:basedOn w:val="a2"/>
    <w:next w:val="a2"/>
    <w:autoRedefine/>
    <w:uiPriority w:val="39"/>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5"/>
    <w:semiHidden/>
    <w:rsid w:val="005328F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2"/>
    <w:qFormat/>
    <w:rsid w:val="005328F0"/>
    <w:pPr>
      <w:numPr>
        <w:numId w:val="15"/>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uiPriority w:val="5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Сетка таблицы2"/>
    <w:basedOn w:val="a5"/>
    <w:next w:val="a9"/>
    <w:rsid w:val="005328F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basedOn w:val="a2"/>
    <w:link w:val="afffffff7"/>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19"/>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uiPriority w:val="99"/>
    <w:rsid w:val="00DC2D7D"/>
    <w:rPr>
      <w:sz w:val="24"/>
      <w:szCs w:val="24"/>
    </w:rPr>
  </w:style>
  <w:style w:type="character" w:customStyle="1" w:styleId="af3">
    <w:name w:val="Нижний колонтитул Знак"/>
    <w:aliases w:val=" Знак6 Знак, Знак14 Знак"/>
    <w:link w:val="af2"/>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Заголовок Знак"/>
    <w:aliases w:val="Название таблицы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rsid w:val="00DC2D7D"/>
    <w:rPr>
      <w:b/>
      <w:bCs/>
      <w:caps/>
      <w:sz w:val="24"/>
      <w:szCs w:val="24"/>
    </w:rPr>
  </w:style>
  <w:style w:type="character" w:customStyle="1" w:styleId="50">
    <w:name w:val="Заголовок 5 Знак"/>
    <w:link w:val="5"/>
    <w:uiPriority w:val="9"/>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uiPriority w:val="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35527F"/>
    <w:rPr>
      <w:b/>
      <w:noProof/>
      <w:sz w:val="28"/>
      <w:szCs w:val="24"/>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style>
  <w:style w:type="character" w:customStyle="1" w:styleId="affffffff4">
    <w:name w:val="Абзац Знак"/>
    <w:link w:val="affffffff3"/>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35"/>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0">
    <w:name w:val="1 / a / i110"/>
    <w:rsid w:val="00214FDB"/>
  </w:style>
  <w:style w:type="numbering" w:customStyle="1" w:styleId="200">
    <w:name w:val="Нет списка20"/>
    <w:next w:val="a6"/>
    <w:uiPriority w:val="99"/>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1"/>
      </w:numPr>
    </w:pPr>
  </w:style>
  <w:style w:type="numbering" w:customStyle="1" w:styleId="1ai191">
    <w:name w:val="1 / a / i191"/>
    <w:basedOn w:val="a6"/>
    <w:next w:val="1ai"/>
    <w:semiHidden/>
    <w:rsid w:val="00324BC4"/>
    <w:pPr>
      <w:numPr>
        <w:numId w:val="32"/>
      </w:numPr>
    </w:pPr>
  </w:style>
  <w:style w:type="numbering" w:customStyle="1" w:styleId="191">
    <w:name w:val="Статья / Раздел191"/>
    <w:basedOn w:val="a6"/>
    <w:next w:val="affffff8"/>
    <w:semiHidden/>
    <w:rsid w:val="00324BC4"/>
    <w:pPr>
      <w:numPr>
        <w:numId w:val="33"/>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0"/>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rPr>
  </w:style>
  <w:style w:type="character" w:customStyle="1" w:styleId="143">
    <w:name w:val="Текст 14(справа) Знак"/>
    <w:link w:val="142"/>
    <w:rsid w:val="00324BC4"/>
    <w:rPr>
      <w:color w:val="FF0000"/>
      <w:sz w:val="26"/>
      <w:szCs w:val="26"/>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semiHidden/>
    <w:rsid w:val="00BE50E3"/>
  </w:style>
  <w:style w:type="numbering" w:customStyle="1" w:styleId="1ai30">
    <w:name w:val="1 / a / i30"/>
    <w:basedOn w:val="a6"/>
    <w:next w:val="1ai"/>
    <w:semiHidden/>
    <w:rsid w:val="00BE50E3"/>
  </w:style>
  <w:style w:type="table" w:customStyle="1" w:styleId="-13">
    <w:name w:val="Веб-таблица 13"/>
    <w:basedOn w:val="a5"/>
    <w:next w:val="-1"/>
    <w:rsid w:val="00BE50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semiHidden/>
    <w:rsid w:val="00BE50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0">
    <w:name w:val="Нет списка44"/>
    <w:next w:val="a6"/>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1"/>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9"/>
      </w:numPr>
    </w:pPr>
  </w:style>
  <w:style w:type="numbering" w:customStyle="1" w:styleId="1ai3813">
    <w:name w:val="1 / a / i3813"/>
    <w:basedOn w:val="a6"/>
    <w:next w:val="1ai"/>
    <w:semiHidden/>
    <w:rsid w:val="00BE50E3"/>
    <w:pPr>
      <w:numPr>
        <w:numId w:val="10"/>
      </w:numPr>
    </w:pPr>
  </w:style>
  <w:style w:type="numbering" w:customStyle="1" w:styleId="3813">
    <w:name w:val="Статья / Раздел3813"/>
    <w:basedOn w:val="a6"/>
    <w:next w:val="affffff8"/>
    <w:semiHidden/>
    <w:rsid w:val="00BE50E3"/>
    <w:pPr>
      <w:numPr>
        <w:numId w:val="11"/>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7"/>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3"/>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5"/>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uiPriority w:val="99"/>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rsid w:val="008F1420"/>
  </w:style>
  <w:style w:type="character" w:customStyle="1" w:styleId="1fff5">
    <w:name w:val="Верхний колонтитул Знак1"/>
    <w:aliases w:val="ВерхКолонтитул Знак1,Знак4 Знак1,Знак8 Знак1"/>
    <w:basedOn w:val="a4"/>
    <w:uiPriority w:val="99"/>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semiHidden/>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rsid w:val="008F1420"/>
    <w:rPr>
      <w:b/>
      <w:bCs/>
    </w:rPr>
  </w:style>
  <w:style w:type="paragraph" w:styleId="affffffffd">
    <w:name w:val="Revision"/>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bidi="en-US"/>
    </w:rPr>
  </w:style>
  <w:style w:type="paragraph" w:customStyle="1" w:styleId="affffffffffa">
    <w:name w:val="табл_строка"/>
    <w:basedOn w:val="a3"/>
    <w:link w:val="affffffffff9"/>
    <w:qFormat/>
    <w:rsid w:val="008F1420"/>
    <w:pPr>
      <w:spacing w:before="120" w:after="0"/>
      <w:jc w:val="center"/>
    </w:pPr>
    <w:rPr>
      <w:szCs w:val="20"/>
      <w:lang w:val="en-US"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4">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semiHidden/>
    <w:unhideWhenUsed/>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2">
    <w:name w:val="Сетка таблицы315"/>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4">
    <w:name w:val="Сетка таблицы364"/>
    <w:basedOn w:val="a5"/>
    <w:uiPriority w:val="59"/>
    <w:rsid w:val="008F14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
    <w:basedOn w:val="a5"/>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Сетка таблицы5"/>
    <w:basedOn w:val="a5"/>
    <w:uiPriority w:val="59"/>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1"/>
    <w:basedOn w:val="a5"/>
    <w:semiHidden/>
    <w:rsid w:val="008F14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semiHidden/>
    <w:rsid w:val="008F1420"/>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6">
    <w:name w:val="Цветная таблица 11"/>
    <w:basedOn w:val="a5"/>
    <w:semiHidden/>
    <w:rsid w:val="008F14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етка таблицы21"/>
    <w:basedOn w:val="a5"/>
    <w:locked/>
    <w:rsid w:val="008F1420"/>
    <w:pPr>
      <w:spacing w:line="36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4">
    <w:name w:val="Сетка таблицы33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4">
    <w:name w:val="Сетка таблицы34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4">
    <w:name w:val="Сетка таблицы351"/>
    <w:basedOn w:val="a5"/>
    <w:uiPriority w:val="59"/>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style>
  <w:style w:type="numbering" w:customStyle="1" w:styleId="111111111144">
    <w:name w:val="1 / 1.1 / 1.1.1111144"/>
    <w:rsid w:val="008F1420"/>
    <w:pPr>
      <w:numPr>
        <w:numId w:val="2"/>
      </w:numPr>
    </w:pPr>
  </w:style>
  <w:style w:type="numbering" w:customStyle="1" w:styleId="1111111174">
    <w:name w:val="1 / 1.1 / 1.1.11174"/>
    <w:rsid w:val="008F1420"/>
    <w:pPr>
      <w:numPr>
        <w:numId w:val="4"/>
      </w:numPr>
    </w:pPr>
  </w:style>
  <w:style w:type="numbering" w:customStyle="1" w:styleId="11111111814">
    <w:name w:val="1 / 1.1 / 1.1.111814"/>
    <w:rsid w:val="008F1420"/>
    <w:pPr>
      <w:numPr>
        <w:numId w:val="6"/>
      </w:numPr>
    </w:pPr>
  </w:style>
  <w:style w:type="numbering" w:customStyle="1" w:styleId="3123">
    <w:name w:val="Статья / Раздел3123"/>
    <w:rsid w:val="008F1420"/>
    <w:pPr>
      <w:numPr>
        <w:numId w:val="8"/>
      </w:numPr>
    </w:pPr>
  </w:style>
  <w:style w:type="numbering" w:customStyle="1" w:styleId="1111111175">
    <w:name w:val="1 / 1.1 / 1.1.11175"/>
    <w:rsid w:val="008F1420"/>
    <w:pPr>
      <w:numPr>
        <w:numId w:val="12"/>
      </w:numPr>
    </w:pPr>
  </w:style>
  <w:style w:type="numbering" w:customStyle="1" w:styleId="1104">
    <w:name w:val="Статья / Раздел1104"/>
    <w:rsid w:val="008F1420"/>
    <w:pPr>
      <w:numPr>
        <w:numId w:val="13"/>
      </w:numPr>
    </w:pPr>
  </w:style>
  <w:style w:type="numbering" w:customStyle="1" w:styleId="1ai21814">
    <w:name w:val="1 / a / i21814"/>
    <w:rsid w:val="008F1420"/>
    <w:pPr>
      <w:numPr>
        <w:numId w:val="14"/>
      </w:numPr>
    </w:pPr>
  </w:style>
  <w:style w:type="numbering" w:customStyle="1" w:styleId="11111111114">
    <w:name w:val="1 / 1.1 / 1.1.111114"/>
    <w:rsid w:val="008F1420"/>
    <w:pPr>
      <w:numPr>
        <w:numId w:val="15"/>
      </w:numPr>
    </w:pPr>
  </w:style>
  <w:style w:type="numbering" w:customStyle="1" w:styleId="1111113814">
    <w:name w:val="1 / 1.1 / 1.1.13814"/>
    <w:rsid w:val="008F1420"/>
    <w:pPr>
      <w:numPr>
        <w:numId w:val="16"/>
      </w:numPr>
    </w:pPr>
  </w:style>
  <w:style w:type="numbering" w:customStyle="1" w:styleId="21814">
    <w:name w:val="Статья / Раздел21814"/>
    <w:rsid w:val="008F1420"/>
    <w:pPr>
      <w:numPr>
        <w:numId w:val="17"/>
      </w:numPr>
    </w:pPr>
  </w:style>
  <w:style w:type="numbering" w:customStyle="1" w:styleId="1ai2174">
    <w:name w:val="1 / a / i2174"/>
    <w:rsid w:val="008F1420"/>
    <w:pPr>
      <w:numPr>
        <w:numId w:val="18"/>
      </w:numPr>
    </w:pPr>
  </w:style>
  <w:style w:type="numbering" w:customStyle="1" w:styleId="1ai3814">
    <w:name w:val="1 / a / i3814"/>
    <w:rsid w:val="008F1420"/>
    <w:pPr>
      <w:numPr>
        <w:numId w:val="19"/>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2"/>
      </w:numPr>
    </w:pPr>
  </w:style>
  <w:style w:type="numbering" w:customStyle="1" w:styleId="1ai11814">
    <w:name w:val="1 / a / i11814"/>
    <w:rsid w:val="008F1420"/>
    <w:pPr>
      <w:numPr>
        <w:numId w:val="34"/>
      </w:numPr>
    </w:pPr>
  </w:style>
  <w:style w:type="numbering" w:customStyle="1" w:styleId="1940">
    <w:name w:val="Статья / Раздел194"/>
    <w:rsid w:val="008F1420"/>
  </w:style>
  <w:style w:type="numbering" w:customStyle="1" w:styleId="11111121814">
    <w:name w:val="1 / 1.1 / 1.1.121814"/>
    <w:rsid w:val="008F1420"/>
    <w:pPr>
      <w:numPr>
        <w:numId w:val="23"/>
      </w:numPr>
    </w:pPr>
  </w:style>
  <w:style w:type="numbering" w:customStyle="1" w:styleId="3814">
    <w:name w:val="Статья / Раздел3814"/>
    <w:rsid w:val="008F1420"/>
    <w:pPr>
      <w:numPr>
        <w:numId w:val="24"/>
      </w:numPr>
    </w:pPr>
  </w:style>
  <w:style w:type="numbering" w:customStyle="1" w:styleId="1ai1174">
    <w:name w:val="1 / a / i1174"/>
    <w:rsid w:val="008F1420"/>
    <w:pPr>
      <w:numPr>
        <w:numId w:val="25"/>
      </w:numPr>
    </w:pPr>
  </w:style>
  <w:style w:type="numbering" w:customStyle="1" w:styleId="111111194">
    <w:name w:val="1 / 1.1 / 1.1.1194"/>
    <w:rsid w:val="008F1420"/>
    <w:pPr>
      <w:numPr>
        <w:numId w:val="26"/>
      </w:numPr>
    </w:pPr>
  </w:style>
  <w:style w:type="numbering" w:customStyle="1" w:styleId="2174">
    <w:name w:val="Статья / Раздел2174"/>
    <w:rsid w:val="008F1420"/>
    <w:pPr>
      <w:numPr>
        <w:numId w:val="27"/>
      </w:numPr>
    </w:pPr>
  </w:style>
  <w:style w:type="numbering" w:customStyle="1" w:styleId="1ai1105">
    <w:name w:val="1 / a / i1105"/>
    <w:rsid w:val="008F1420"/>
  </w:style>
  <w:style w:type="numbering" w:customStyle="1" w:styleId="1111112174">
    <w:name w:val="1 / 1.1 / 1.1.12174"/>
    <w:rsid w:val="008F1420"/>
    <w:pPr>
      <w:numPr>
        <w:numId w:val="36"/>
      </w:numPr>
    </w:pPr>
  </w:style>
  <w:style w:type="numbering" w:customStyle="1" w:styleId="111111117311">
    <w:name w:val="1 / 1.1 / 1.1.1117311"/>
    <w:rsid w:val="008F1420"/>
    <w:pPr>
      <w:numPr>
        <w:numId w:val="29"/>
      </w:numPr>
    </w:pPr>
  </w:style>
  <w:style w:type="numbering" w:customStyle="1" w:styleId="1ai11028">
    <w:name w:val="1 / a / i11028"/>
    <w:basedOn w:val="a6"/>
    <w:next w:val="1ai"/>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semiHidden/>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link w:val="afffffff6"/>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uiPriority w:val="99"/>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39"/>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38"/>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0"/>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1"/>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2"/>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3"/>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style>
  <w:style w:type="character" w:customStyle="1" w:styleId="affffffffff8">
    <w:name w:val="Примечание Знак"/>
    <w:link w:val="affffffffff7"/>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semiHidden/>
    <w:rsid w:val="00742E0D"/>
  </w:style>
  <w:style w:type="numbering" w:customStyle="1" w:styleId="1ai40">
    <w:name w:val="1 / a / i40"/>
    <w:basedOn w:val="a6"/>
    <w:next w:val="1ai"/>
    <w:semiHidden/>
    <w:rsid w:val="00742E0D"/>
  </w:style>
  <w:style w:type="numbering" w:customStyle="1" w:styleId="401">
    <w:name w:val="Статья / Раздел40"/>
    <w:basedOn w:val="a6"/>
    <w:next w:val="affffff8"/>
    <w:semiHidden/>
    <w:rsid w:val="00742E0D"/>
  </w:style>
  <w:style w:type="numbering" w:customStyle="1" w:styleId="127">
    <w:name w:val="Нет списка127"/>
    <w:next w:val="a6"/>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0">
    <w:name w:val="Нет списка49"/>
    <w:next w:val="a6"/>
    <w:semiHidden/>
    <w:rsid w:val="00742E0D"/>
  </w:style>
  <w:style w:type="numbering" w:customStyle="1" w:styleId="11111145">
    <w:name w:val="1 / 1.1 / 1.1.145"/>
    <w:basedOn w:val="a6"/>
    <w:next w:val="111111"/>
    <w:semiHidden/>
    <w:rsid w:val="00742E0D"/>
  </w:style>
  <w:style w:type="numbering" w:customStyle="1" w:styleId="1ai45">
    <w:name w:val="1 / a / i45"/>
    <w:basedOn w:val="a6"/>
    <w:next w:val="1ai"/>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6"/>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1">
    <w:name w:val="Нет списка84"/>
    <w:next w:val="a6"/>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28"/>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1">
    <w:name w:val="Нет списка194"/>
    <w:next w:val="a6"/>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1"/>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20"/>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uiPriority w:val="99"/>
    <w:semiHidden/>
    <w:rsid w:val="00742E0D"/>
  </w:style>
  <w:style w:type="numbering" w:customStyle="1" w:styleId="1ai301">
    <w:name w:val="1 / a / i301"/>
    <w:basedOn w:val="a6"/>
    <w:next w:val="1ai"/>
    <w:uiPriority w:val="99"/>
    <w:semiHidden/>
    <w:rsid w:val="00742E0D"/>
  </w:style>
  <w:style w:type="numbering" w:customStyle="1" w:styleId="3012">
    <w:name w:val="Статья / Раздел301"/>
    <w:basedOn w:val="a6"/>
    <w:next w:val="affffff8"/>
    <w:semiHidden/>
    <w:rsid w:val="00742E0D"/>
  </w:style>
  <w:style w:type="numbering" w:customStyle="1" w:styleId="12410">
    <w:name w:val="Нет списка1241"/>
    <w:next w:val="a6"/>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5719984">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67502524">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78587053">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85221860">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0031373">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68964716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0265174">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87669808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61790117">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44550152">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394427579">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59439">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79853997">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E9C42-8136-45F5-B60C-5D9ABCDC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5069</Words>
  <Characters>28896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33898</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Васильева Дина Юсуповна</cp:lastModifiedBy>
  <cp:revision>3</cp:revision>
  <cp:lastPrinted>2025-08-25T03:46:00Z</cp:lastPrinted>
  <dcterms:created xsi:type="dcterms:W3CDTF">2025-08-25T03:46:00Z</dcterms:created>
  <dcterms:modified xsi:type="dcterms:W3CDTF">2025-08-25T03:47:00Z</dcterms:modified>
</cp:coreProperties>
</file>